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X="-601" w:tblpY="-172"/>
        <w:tblW w:w="11036" w:type="dxa"/>
        <w:tblLook w:val="01E0" w:firstRow="1" w:lastRow="1" w:firstColumn="1" w:lastColumn="1" w:noHBand="0" w:noVBand="0"/>
      </w:tblPr>
      <w:tblGrid>
        <w:gridCol w:w="4897"/>
        <w:gridCol w:w="6139"/>
      </w:tblGrid>
      <w:tr w:rsidR="003B07B4" w:rsidRPr="006D4762" w14:paraId="6CB2FBD8" w14:textId="77777777" w:rsidTr="00A01A0B">
        <w:trPr>
          <w:trHeight w:val="2820"/>
        </w:trPr>
        <w:tc>
          <w:tcPr>
            <w:tcW w:w="4897" w:type="dxa"/>
          </w:tcPr>
          <w:p w14:paraId="67778254" w14:textId="77777777" w:rsidR="00676EED" w:rsidRPr="006D4762" w:rsidRDefault="00676EED" w:rsidP="006D4762">
            <w:pPr>
              <w:pStyle w:val="Quote"/>
              <w:spacing w:before="60" w:after="60"/>
              <w:jc w:val="center"/>
              <w:rPr>
                <w:i w:val="0"/>
                <w:color w:val="auto"/>
              </w:rPr>
            </w:pPr>
            <w:r w:rsidRPr="006D4762">
              <w:rPr>
                <w:i w:val="0"/>
                <w:color w:val="auto"/>
              </w:rPr>
              <w:t>SỞ Y TẾ TUYÊN QUANG</w:t>
            </w:r>
          </w:p>
          <w:p w14:paraId="6ECFB345" w14:textId="77777777" w:rsidR="00676EED" w:rsidRPr="006D4762" w:rsidRDefault="00676EED" w:rsidP="006D4762">
            <w:pPr>
              <w:spacing w:before="60" w:after="60"/>
              <w:jc w:val="center"/>
              <w:rPr>
                <w:b/>
              </w:rPr>
            </w:pPr>
            <w:r w:rsidRPr="006D4762">
              <w:rPr>
                <w:b/>
              </w:rPr>
              <w:t>TRUNG TÂM Y TẾ</w:t>
            </w:r>
          </w:p>
          <w:p w14:paraId="311D4758" w14:textId="59B6EC50" w:rsidR="00676EED" w:rsidRPr="006D4762" w:rsidRDefault="00676EED" w:rsidP="006D4762">
            <w:pPr>
              <w:spacing w:before="60" w:after="60"/>
              <w:jc w:val="center"/>
              <w:rPr>
                <w:b/>
              </w:rPr>
            </w:pPr>
            <w:r w:rsidRPr="006D4762">
              <w:rPr>
                <w:noProof/>
              </w:rPr>
              <mc:AlternateContent>
                <mc:Choice Requires="wps">
                  <w:drawing>
                    <wp:anchor distT="4294967295" distB="4294967295" distL="114300" distR="114300" simplePos="0" relativeHeight="251657216" behindDoc="0" locked="0" layoutInCell="1" allowOverlap="1" wp14:anchorId="3A6F00FE" wp14:editId="4F85F042">
                      <wp:simplePos x="0" y="0"/>
                      <wp:positionH relativeFrom="column">
                        <wp:posOffset>763270</wp:posOffset>
                      </wp:positionH>
                      <wp:positionV relativeFrom="paragraph">
                        <wp:posOffset>231139</wp:posOffset>
                      </wp:positionV>
                      <wp:extent cx="935990" cy="0"/>
                      <wp:effectExtent l="0" t="0" r="1651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59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1304C8" id="Straight Connector 3"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0.1pt,18.2pt" to="133.8pt,1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"/>
                  </w:pict>
                </mc:Fallback>
              </mc:AlternateContent>
            </w:r>
            <w:r w:rsidRPr="006D4762">
              <w:rPr>
                <w:b/>
              </w:rPr>
              <w:t xml:space="preserve"> </w:t>
            </w:r>
            <w:r w:rsidR="00BD1710" w:rsidRPr="006D4762">
              <w:rPr>
                <w:b/>
              </w:rPr>
              <w:t>KHU VỰC</w:t>
            </w:r>
            <w:r w:rsidRPr="006D4762">
              <w:rPr>
                <w:b/>
              </w:rPr>
              <w:t xml:space="preserve"> CHIÊM HÓA</w:t>
            </w:r>
          </w:p>
          <w:p w14:paraId="3D9F3535" w14:textId="77777777" w:rsidR="00676EED" w:rsidRPr="006D4762" w:rsidRDefault="003C5876" w:rsidP="006D4762">
            <w:pPr>
              <w:spacing w:before="60" w:after="60"/>
              <w:jc w:val="center"/>
              <w:rPr>
                <w:bCs/>
              </w:rPr>
            </w:pPr>
            <w:r w:rsidRPr="006D4762">
              <w:rPr>
                <w:bCs/>
              </w:rPr>
              <w:t xml:space="preserve">Số: </w:t>
            </w:r>
            <w:r w:rsidR="007151BA" w:rsidRPr="006D4762">
              <w:rPr>
                <w:bCs/>
              </w:rPr>
              <w:t>551</w:t>
            </w:r>
            <w:r w:rsidR="00676EED" w:rsidRPr="006D4762">
              <w:rPr>
                <w:bCs/>
              </w:rPr>
              <w:t>/TTYT</w:t>
            </w:r>
          </w:p>
          <w:p w14:paraId="4B46B663" w14:textId="732C3AB1" w:rsidR="00A01A0B" w:rsidRPr="006D4762" w:rsidRDefault="00A01A0B" w:rsidP="006D4762">
            <w:pPr>
              <w:spacing w:before="60" w:after="60"/>
              <w:jc w:val="center"/>
              <w:rPr>
                <w:bCs/>
              </w:rPr>
            </w:pPr>
            <w:r w:rsidRPr="006D4762">
              <w:rPr>
                <w:bCs/>
                <w:i/>
                <w:iCs/>
              </w:rPr>
              <w:t>V/v Mời tham gia gửi báo giá cung cấp cặp da công tác và văn phòng phẩm  phục vụ chuyên môn năm 2026</w:t>
            </w:r>
          </w:p>
        </w:tc>
        <w:tc>
          <w:tcPr>
            <w:tcW w:w="6139" w:type="dxa"/>
          </w:tcPr>
          <w:p w14:paraId="72CFCF60" w14:textId="77777777" w:rsidR="00676EED" w:rsidRPr="006D4762" w:rsidRDefault="00676EED" w:rsidP="006D4762">
            <w:pPr>
              <w:spacing w:before="60" w:after="60"/>
              <w:jc w:val="center"/>
              <w:rPr>
                <w:b/>
              </w:rPr>
            </w:pPr>
            <w:r w:rsidRPr="006D4762">
              <w:rPr>
                <w:b/>
              </w:rPr>
              <w:t>CỘNG HÒA XÃ HỘI CHỦ NGHĨA VIỆT NAM</w:t>
            </w:r>
          </w:p>
          <w:p w14:paraId="295386CB" w14:textId="77777777" w:rsidR="00676EED" w:rsidRPr="006D4762" w:rsidRDefault="00676EED" w:rsidP="006D4762">
            <w:pPr>
              <w:spacing w:before="60" w:after="60"/>
              <w:jc w:val="center"/>
              <w:rPr>
                <w:b/>
              </w:rPr>
            </w:pPr>
            <w:r w:rsidRPr="006D4762">
              <w:rPr>
                <w:b/>
              </w:rPr>
              <w:t>Độc lập - Tự do - Hạnh phúc</w:t>
            </w:r>
          </w:p>
          <w:p w14:paraId="0466E966" w14:textId="77777777" w:rsidR="00676EED" w:rsidRPr="006D4762" w:rsidRDefault="00676EED" w:rsidP="006D4762">
            <w:pPr>
              <w:spacing w:before="60" w:after="60"/>
              <w:jc w:val="center"/>
              <w:rPr>
                <w:b/>
              </w:rPr>
            </w:pPr>
            <w:r w:rsidRPr="006D4762">
              <w:rPr>
                <w:noProof/>
              </w:rPr>
              <mc:AlternateContent>
                <mc:Choice Requires="wps">
                  <w:drawing>
                    <wp:anchor distT="4294967295" distB="4294967295" distL="114300" distR="114300" simplePos="0" relativeHeight="251659264" behindDoc="0" locked="0" layoutInCell="1" allowOverlap="1" wp14:anchorId="605EE19A" wp14:editId="3301B1AE">
                      <wp:simplePos x="0" y="0"/>
                      <wp:positionH relativeFrom="column">
                        <wp:posOffset>798195</wp:posOffset>
                      </wp:positionH>
                      <wp:positionV relativeFrom="paragraph">
                        <wp:posOffset>62229</wp:posOffset>
                      </wp:positionV>
                      <wp:extent cx="2057400" cy="0"/>
                      <wp:effectExtent l="0" t="0" r="1905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1E4F91" id="Straight Connector 2"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85pt,4.9pt" to="224.85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"/>
                  </w:pict>
                </mc:Fallback>
              </mc:AlternateContent>
            </w:r>
          </w:p>
          <w:p w14:paraId="62014A84" w14:textId="45B5B376" w:rsidR="003B07B4" w:rsidRPr="006D4762" w:rsidRDefault="00227521" w:rsidP="006D4762">
            <w:pPr>
              <w:pStyle w:val="ListParagraph"/>
              <w:tabs>
                <w:tab w:val="left" w:pos="4245"/>
              </w:tabs>
              <w:spacing w:before="60" w:after="60"/>
              <w:ind w:left="0"/>
              <w:jc w:val="center"/>
              <w:rPr>
                <w:rFonts w:ascii="Times New Roman" w:hAnsi="Times New Roman"/>
                <w:i/>
              </w:rPr>
            </w:pPr>
            <w:r w:rsidRPr="006D4762">
              <w:rPr>
                <w:rFonts w:ascii="Times New Roman" w:hAnsi="Times New Roman"/>
                <w:i/>
              </w:rPr>
              <w:t xml:space="preserve">Chiêm Hóa, ngày </w:t>
            </w:r>
            <w:r w:rsidR="007151BA" w:rsidRPr="006D4762">
              <w:rPr>
                <w:rFonts w:ascii="Times New Roman" w:hAnsi="Times New Roman"/>
                <w:i/>
              </w:rPr>
              <w:t>04</w:t>
            </w:r>
            <w:r w:rsidR="007F141B" w:rsidRPr="006D4762">
              <w:rPr>
                <w:rFonts w:ascii="Times New Roman" w:hAnsi="Times New Roman"/>
                <w:i/>
              </w:rPr>
              <w:t xml:space="preserve"> </w:t>
            </w:r>
            <w:r w:rsidRPr="006D4762">
              <w:rPr>
                <w:rFonts w:ascii="Times New Roman" w:hAnsi="Times New Roman"/>
                <w:i/>
              </w:rPr>
              <w:t xml:space="preserve"> </w:t>
            </w:r>
            <w:r w:rsidR="00676EED" w:rsidRPr="006D4762">
              <w:rPr>
                <w:rFonts w:ascii="Times New Roman" w:hAnsi="Times New Roman"/>
                <w:i/>
              </w:rPr>
              <w:t xml:space="preserve">tháng </w:t>
            </w:r>
            <w:r w:rsidR="007151BA" w:rsidRPr="006D4762">
              <w:rPr>
                <w:rFonts w:ascii="Times New Roman" w:hAnsi="Times New Roman"/>
                <w:i/>
              </w:rPr>
              <w:t>9</w:t>
            </w:r>
            <w:r w:rsidR="007F141B" w:rsidRPr="006D4762">
              <w:rPr>
                <w:rFonts w:ascii="Times New Roman" w:hAnsi="Times New Roman"/>
                <w:i/>
              </w:rPr>
              <w:t xml:space="preserve"> </w:t>
            </w:r>
            <w:r w:rsidR="00536C84" w:rsidRPr="006D4762">
              <w:rPr>
                <w:rFonts w:ascii="Times New Roman" w:hAnsi="Times New Roman"/>
                <w:i/>
              </w:rPr>
              <w:t>năm 202</w:t>
            </w:r>
            <w:r w:rsidR="005A1333" w:rsidRPr="006D4762">
              <w:rPr>
                <w:rFonts w:ascii="Times New Roman" w:hAnsi="Times New Roman"/>
                <w:i/>
              </w:rPr>
              <w:t>6</w:t>
            </w:r>
          </w:p>
          <w:p w14:paraId="66949207" w14:textId="77777777" w:rsidR="00676EED" w:rsidRPr="006D4762" w:rsidRDefault="00676EED" w:rsidP="006D4762">
            <w:pPr>
              <w:spacing w:before="60" w:after="60"/>
            </w:pPr>
          </w:p>
        </w:tc>
      </w:tr>
    </w:tbl>
    <w:p w14:paraId="66D4DE49" w14:textId="3378FD56" w:rsidR="0055716F" w:rsidRPr="006D4762" w:rsidRDefault="0055716F" w:rsidP="006D4762">
      <w:pPr>
        <w:spacing w:before="60" w:after="60"/>
        <w:rPr>
          <w:bCs/>
        </w:rPr>
      </w:pPr>
    </w:p>
    <w:p w14:paraId="466B55F6" w14:textId="1ECD9343" w:rsidR="006D4762" w:rsidRPr="006D4762" w:rsidRDefault="0067464C" w:rsidP="006D4762">
      <w:pPr>
        <w:spacing w:before="120" w:after="120" w:line="276" w:lineRule="auto"/>
        <w:ind w:firstLine="720"/>
        <w:jc w:val="both"/>
      </w:pPr>
      <w:r w:rsidRPr="006D4762">
        <w:rPr>
          <w:b/>
          <w:bCs/>
        </w:rPr>
        <w:t>Kính gửi:</w:t>
      </w:r>
      <w:r w:rsidR="00A01A0B" w:rsidRPr="006D4762">
        <w:rPr>
          <w:b/>
          <w:bCs/>
          <w:color w:val="000000"/>
          <w:shd w:val="clear" w:color="auto" w:fill="FFFFFF"/>
        </w:rPr>
        <w:t xml:space="preserve"> </w:t>
      </w:r>
      <w:r w:rsidR="00A01A0B" w:rsidRPr="006D4762">
        <w:rPr>
          <w:b/>
          <w:bCs/>
          <w:i/>
          <w:iCs/>
        </w:rPr>
        <w:t> </w:t>
      </w:r>
      <w:r w:rsidR="00A01A0B" w:rsidRPr="006D4762">
        <w:t>Các Quý Công ty, Doanh nghiệp, Hộ kinh doanh cung cấp hàng hóa trên địa bàn.</w:t>
      </w:r>
    </w:p>
    <w:p w14:paraId="7A73DF16" w14:textId="77777777" w:rsidR="00A01A0B" w:rsidRPr="00353C73" w:rsidRDefault="00A01A0B" w:rsidP="006D4762">
      <w:pPr>
        <w:spacing w:before="120" w:after="120" w:line="276" w:lineRule="auto"/>
        <w:ind w:firstLine="720"/>
        <w:jc w:val="both"/>
      </w:pPr>
      <w:r w:rsidRPr="00353C73">
        <w:t>Căn cứ Luật Đấu thầu số 22/2023/QH15 đã được sửa đổi, bổ sung một số điều theo Luật số 57/2024/QH15 và Luật số 90/2025/QH15;</w:t>
      </w:r>
    </w:p>
    <w:p w14:paraId="4A425005" w14:textId="77777777" w:rsidR="00A01A0B" w:rsidRPr="00353C73" w:rsidRDefault="00A01A0B" w:rsidP="006D4762">
      <w:pPr>
        <w:spacing w:before="120" w:after="120" w:line="276" w:lineRule="auto"/>
        <w:ind w:firstLine="720"/>
        <w:jc w:val="both"/>
      </w:pPr>
      <w:r w:rsidRPr="00353C73">
        <w:t>Căn cứ Nghị định số 214/2025/NĐ-CP ngày 04/8/2025 của Chính phủ quy định chi tiết một số điều và biện pháp thi hành Luật Đấu thầu về lựa chọn nhà thầu;</w:t>
      </w:r>
    </w:p>
    <w:p w14:paraId="1D139878" w14:textId="77777777" w:rsidR="00A01A0B" w:rsidRPr="00353C73" w:rsidRDefault="00A01A0B" w:rsidP="006D4762">
      <w:pPr>
        <w:spacing w:before="120" w:after="120" w:line="276" w:lineRule="auto"/>
        <w:ind w:firstLine="720"/>
        <w:jc w:val="both"/>
        <w:rPr>
          <w:bCs/>
        </w:rPr>
      </w:pPr>
      <w:r w:rsidRPr="00353C73">
        <w:t xml:space="preserve">Căn cứ Kế hoạch số 147/KH-TTYT ngày 03 tháng 09 năm 2026 của Giám đốc Trung tâm Y tế khu vực Chiêm Hóa về việc mua sắm </w:t>
      </w:r>
      <w:r w:rsidRPr="00353C73">
        <w:rPr>
          <w:bCs/>
        </w:rPr>
        <w:t>cặp da công tác và văn phòng phẩm  phục vụ chuyên môn năm 2026;</w:t>
      </w:r>
    </w:p>
    <w:p w14:paraId="36621DBD" w14:textId="54FB38F7" w:rsidR="00A01A0B" w:rsidRPr="006D4762" w:rsidRDefault="00A01A0B" w:rsidP="006D4762">
      <w:pPr>
        <w:spacing w:before="120" w:after="120" w:line="276" w:lineRule="auto"/>
        <w:ind w:firstLine="720"/>
        <w:jc w:val="both"/>
      </w:pPr>
      <w:r w:rsidRPr="006D4762">
        <w:t>Căn cứ nhu cầu trang bị phương tiện làm việc chuyên dụng cho Ban Giám đốc, Phòng Tổ chức - Hành chính, Phòng Tài chính - Kế toán và phục vụ công tác văn thư lưu trữ năm 2026 của đơn vị;</w:t>
      </w:r>
    </w:p>
    <w:p w14:paraId="6D1BB5B9" w14:textId="03C06588" w:rsidR="00A01A0B" w:rsidRPr="006D4762" w:rsidRDefault="00A01A0B" w:rsidP="006D4762">
      <w:pPr>
        <w:spacing w:before="120" w:after="120" w:line="276" w:lineRule="auto"/>
        <w:ind w:firstLine="720"/>
        <w:jc w:val="both"/>
      </w:pPr>
      <w:r w:rsidRPr="006D4762">
        <w:t>Thực hiện Kế hoạch số 147/KH-TTYT</w:t>
      </w:r>
      <w:r w:rsidR="002D4A72">
        <w:t xml:space="preserve"> ngày 3/9/2026</w:t>
      </w:r>
      <w:r w:rsidRPr="006D4762">
        <w:t xml:space="preserve">, Trung tâm Y tế khu vực Chiêm Hóa tổ chức mua sắm gói thầu hàng hóa: "Trang bị cặp da công tác và văn phòng phẩm phục vụ chuyên môn năm 2026". Để có cơ sở xây dựng giá gói thầu và triển khai </w:t>
      </w:r>
      <w:r w:rsidR="006D4762" w:rsidRPr="006D4762">
        <w:t>Chỉ định thầu theo quy trình chỉ định thầu rút gọn (Áp dụng quy trình mua sắm đối với gói thầu có giá trị không quá 50 triệu đồng theo quy định tại Khoản 4 Điều 23 Luật Đấu thầu và Khoản 4 Điều 80 Nghị định số 214/2025/NĐ-CP)</w:t>
      </w:r>
      <w:r w:rsidRPr="006D4762">
        <w:t xml:space="preserve"> Trung tâm Y tế khu vực Chiêm Hóa kính mời các tổ chức, doanh nghiệp, hộ kinh doanh có năng lực và khả năng cung cấp quan tâm tham gia gửi báo giá với nội dung cụ thể như sau:</w:t>
      </w:r>
    </w:p>
    <w:p w14:paraId="0D117F9F" w14:textId="2C2B84A9" w:rsidR="006D4762" w:rsidRPr="002D4A72" w:rsidRDefault="002D4A72" w:rsidP="002D4A72">
      <w:pPr>
        <w:spacing w:before="60" w:after="60" w:line="276" w:lineRule="auto"/>
        <w:jc w:val="both"/>
        <w:rPr>
          <w:b/>
          <w:bCs/>
        </w:rPr>
      </w:pPr>
      <w:r>
        <w:rPr>
          <w:b/>
          <w:bCs/>
        </w:rPr>
        <w:t>I.</w:t>
      </w:r>
      <w:r w:rsidR="00A01A0B" w:rsidRPr="002D4A72">
        <w:rPr>
          <w:b/>
          <w:bCs/>
        </w:rPr>
        <w:t>DANH MỤC HÀNG HÓA VÀ YÊU CẦU KỸ THUẬT</w:t>
      </w:r>
    </w:p>
    <w:p w14:paraId="7903E2B3" w14:textId="77777777" w:rsidR="006D4762" w:rsidRPr="006D4762" w:rsidRDefault="006D4762" w:rsidP="006D4762">
      <w:pPr>
        <w:pStyle w:val="ListParagraph"/>
        <w:spacing w:before="60" w:after="60" w:line="276" w:lineRule="auto"/>
        <w:ind w:left="1440"/>
        <w:jc w:val="both"/>
        <w:rPr>
          <w:b/>
          <w:bCs/>
        </w:rPr>
      </w:pPr>
    </w:p>
    <w:tbl>
      <w:tblPr>
        <w:tblW w:w="0" w:type="auto"/>
        <w:tblInd w:w="113" w:type="dxa"/>
        <w:tblLook w:val="04A0" w:firstRow="1" w:lastRow="0" w:firstColumn="1" w:lastColumn="0" w:noHBand="0" w:noVBand="1"/>
      </w:tblPr>
      <w:tblGrid>
        <w:gridCol w:w="704"/>
        <w:gridCol w:w="6098"/>
        <w:gridCol w:w="808"/>
        <w:gridCol w:w="982"/>
        <w:gridCol w:w="973"/>
      </w:tblGrid>
      <w:tr w:rsidR="00A01A0B" w:rsidRPr="006D4762" w14:paraId="58425296" w14:textId="77777777" w:rsidTr="006D4762">
        <w:trPr>
          <w:trHeight w:val="580"/>
          <w:tblHeader/>
        </w:trPr>
        <w:tc>
          <w:tcPr>
            <w:tcW w:w="7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30EDBCA" w14:textId="2119F40B" w:rsidR="00A01A0B" w:rsidRPr="006D4762" w:rsidRDefault="00A01A0B" w:rsidP="006D4762">
            <w:pPr>
              <w:spacing w:before="60" w:after="60"/>
              <w:rPr>
                <w:b/>
                <w:bCs/>
                <w:color w:val="000000"/>
              </w:rPr>
            </w:pPr>
            <w:r w:rsidRPr="006D4762">
              <w:rPr>
                <w:b/>
                <w:bCs/>
                <w:color w:val="000000"/>
              </w:rPr>
              <w:t>T</w:t>
            </w:r>
            <w:r w:rsidR="006D4762">
              <w:rPr>
                <w:b/>
                <w:bCs/>
                <w:color w:val="000000"/>
              </w:rPr>
              <w:t>T</w:t>
            </w:r>
          </w:p>
        </w:tc>
        <w:tc>
          <w:tcPr>
            <w:tcW w:w="6098" w:type="dxa"/>
            <w:tcBorders>
              <w:top w:val="single" w:sz="4" w:space="0" w:color="auto"/>
              <w:left w:val="nil"/>
              <w:bottom w:val="single" w:sz="4" w:space="0" w:color="auto"/>
              <w:right w:val="single" w:sz="4" w:space="0" w:color="auto"/>
            </w:tcBorders>
            <w:shd w:val="clear" w:color="000000" w:fill="FFFFFF"/>
            <w:vAlign w:val="center"/>
            <w:hideMark/>
          </w:tcPr>
          <w:p w14:paraId="1C12C12E" w14:textId="77777777" w:rsidR="00A01A0B" w:rsidRPr="006D4762" w:rsidRDefault="00A01A0B" w:rsidP="006D4762">
            <w:pPr>
              <w:spacing w:before="60" w:after="60"/>
              <w:jc w:val="center"/>
              <w:rPr>
                <w:b/>
                <w:bCs/>
                <w:color w:val="000000"/>
              </w:rPr>
            </w:pPr>
            <w:r w:rsidRPr="006D4762">
              <w:rPr>
                <w:b/>
                <w:bCs/>
                <w:color w:val="000000"/>
              </w:rPr>
              <w:t>Tên hàng hóa, quy cách kỹ thuật yêu cầu</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1689D1AA" w14:textId="77777777" w:rsidR="00A01A0B" w:rsidRPr="006D4762" w:rsidRDefault="00A01A0B" w:rsidP="006D4762">
            <w:pPr>
              <w:spacing w:before="60" w:after="60"/>
              <w:jc w:val="center"/>
              <w:rPr>
                <w:b/>
                <w:bCs/>
                <w:color w:val="000000"/>
              </w:rPr>
            </w:pPr>
            <w:r w:rsidRPr="006D4762">
              <w:rPr>
                <w:b/>
                <w:bCs/>
                <w:color w:val="000000"/>
              </w:rPr>
              <w:t>ĐVT</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403D12F7" w14:textId="77777777" w:rsidR="00A01A0B" w:rsidRPr="006D4762" w:rsidRDefault="00A01A0B" w:rsidP="006D4762">
            <w:pPr>
              <w:spacing w:before="60" w:after="60"/>
              <w:jc w:val="center"/>
              <w:rPr>
                <w:b/>
                <w:bCs/>
                <w:color w:val="000000"/>
              </w:rPr>
            </w:pPr>
            <w:r w:rsidRPr="006D4762">
              <w:rPr>
                <w:b/>
                <w:bCs/>
                <w:color w:val="000000"/>
              </w:rPr>
              <w:t>Số lượng</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020D6E04" w14:textId="77777777" w:rsidR="00A01A0B" w:rsidRPr="006D4762" w:rsidRDefault="00A01A0B" w:rsidP="006D4762">
            <w:pPr>
              <w:spacing w:before="60" w:after="60"/>
              <w:jc w:val="center"/>
              <w:rPr>
                <w:b/>
                <w:bCs/>
                <w:color w:val="000000"/>
              </w:rPr>
            </w:pPr>
            <w:r w:rsidRPr="006D4762">
              <w:rPr>
                <w:b/>
                <w:bCs/>
                <w:color w:val="000000"/>
              </w:rPr>
              <w:t>Ghi chú</w:t>
            </w:r>
          </w:p>
        </w:tc>
      </w:tr>
      <w:tr w:rsidR="00A01A0B" w:rsidRPr="006D4762" w14:paraId="7D26180C" w14:textId="77777777" w:rsidTr="006D4762">
        <w:trPr>
          <w:trHeight w:val="630"/>
        </w:trPr>
        <w:tc>
          <w:tcPr>
            <w:tcW w:w="704" w:type="dxa"/>
            <w:vMerge w:val="restart"/>
            <w:tcBorders>
              <w:top w:val="nil"/>
              <w:left w:val="single" w:sz="4" w:space="0" w:color="auto"/>
              <w:bottom w:val="single" w:sz="4" w:space="0" w:color="auto"/>
              <w:right w:val="single" w:sz="4" w:space="0" w:color="auto"/>
            </w:tcBorders>
            <w:shd w:val="clear" w:color="000000" w:fill="FFFFFF"/>
            <w:vAlign w:val="center"/>
            <w:hideMark/>
          </w:tcPr>
          <w:p w14:paraId="03673B1C" w14:textId="77777777" w:rsidR="00A01A0B" w:rsidRPr="006D4762" w:rsidRDefault="00A01A0B" w:rsidP="006D4762">
            <w:pPr>
              <w:spacing w:before="60" w:after="60"/>
              <w:jc w:val="center"/>
              <w:rPr>
                <w:color w:val="000000"/>
              </w:rPr>
            </w:pPr>
            <w:r w:rsidRPr="006D4762">
              <w:rPr>
                <w:color w:val="000000"/>
              </w:rPr>
              <w:t>1</w:t>
            </w:r>
          </w:p>
        </w:tc>
        <w:tc>
          <w:tcPr>
            <w:tcW w:w="6098" w:type="dxa"/>
            <w:tcBorders>
              <w:top w:val="nil"/>
              <w:left w:val="nil"/>
              <w:bottom w:val="nil"/>
              <w:right w:val="single" w:sz="4" w:space="0" w:color="auto"/>
            </w:tcBorders>
            <w:shd w:val="clear" w:color="000000" w:fill="FFFFFF"/>
            <w:vAlign w:val="center"/>
            <w:hideMark/>
          </w:tcPr>
          <w:p w14:paraId="2A5359E5" w14:textId="77777777" w:rsidR="00A01A0B" w:rsidRPr="006D4762" w:rsidRDefault="00A01A0B" w:rsidP="006D4762">
            <w:pPr>
              <w:spacing w:before="60" w:after="60"/>
              <w:rPr>
                <w:b/>
                <w:bCs/>
                <w:color w:val="000000"/>
              </w:rPr>
            </w:pPr>
            <w:r w:rsidRPr="006D4762">
              <w:rPr>
                <w:b/>
                <w:bCs/>
                <w:color w:val="000000"/>
              </w:rPr>
              <w:t>Cặp da GD</w:t>
            </w:r>
          </w:p>
        </w:tc>
        <w:tc>
          <w:tcPr>
            <w:tcW w:w="0" w:type="auto"/>
            <w:vMerge w:val="restart"/>
            <w:tcBorders>
              <w:top w:val="nil"/>
              <w:left w:val="single" w:sz="4" w:space="0" w:color="auto"/>
              <w:bottom w:val="single" w:sz="4" w:space="0" w:color="auto"/>
              <w:right w:val="single" w:sz="4" w:space="0" w:color="auto"/>
            </w:tcBorders>
            <w:shd w:val="clear" w:color="000000" w:fill="FFFFFF"/>
            <w:vAlign w:val="center"/>
            <w:hideMark/>
          </w:tcPr>
          <w:p w14:paraId="5AAC6CEC" w14:textId="77777777" w:rsidR="00A01A0B" w:rsidRPr="006D4762" w:rsidRDefault="00A01A0B" w:rsidP="006D4762">
            <w:pPr>
              <w:spacing w:before="60" w:after="60"/>
              <w:jc w:val="center"/>
              <w:rPr>
                <w:color w:val="000000"/>
              </w:rPr>
            </w:pPr>
            <w:r w:rsidRPr="006D4762">
              <w:rPr>
                <w:color w:val="000000"/>
              </w:rPr>
              <w:t>Cái</w:t>
            </w:r>
          </w:p>
        </w:tc>
        <w:tc>
          <w:tcPr>
            <w:tcW w:w="0" w:type="auto"/>
            <w:vMerge w:val="restart"/>
            <w:tcBorders>
              <w:top w:val="nil"/>
              <w:left w:val="single" w:sz="4" w:space="0" w:color="auto"/>
              <w:bottom w:val="single" w:sz="4" w:space="0" w:color="auto"/>
              <w:right w:val="single" w:sz="4" w:space="0" w:color="auto"/>
            </w:tcBorders>
            <w:shd w:val="clear" w:color="000000" w:fill="FFFFFF"/>
            <w:vAlign w:val="center"/>
            <w:hideMark/>
          </w:tcPr>
          <w:p w14:paraId="23DB858F" w14:textId="77777777" w:rsidR="00A01A0B" w:rsidRPr="006D4762" w:rsidRDefault="00A01A0B" w:rsidP="006D4762">
            <w:pPr>
              <w:spacing w:before="60" w:after="60"/>
              <w:jc w:val="center"/>
              <w:rPr>
                <w:b/>
                <w:bCs/>
                <w:color w:val="000000"/>
              </w:rPr>
            </w:pPr>
            <w:r w:rsidRPr="006D4762">
              <w:rPr>
                <w:b/>
                <w:bCs/>
                <w:color w:val="000000"/>
              </w:rPr>
              <w:t>23</w:t>
            </w:r>
          </w:p>
        </w:tc>
        <w:tc>
          <w:tcPr>
            <w:tcW w:w="0" w:type="auto"/>
            <w:vMerge w:val="restart"/>
            <w:tcBorders>
              <w:top w:val="nil"/>
              <w:left w:val="single" w:sz="4" w:space="0" w:color="auto"/>
              <w:bottom w:val="single" w:sz="4" w:space="0" w:color="auto"/>
              <w:right w:val="single" w:sz="4" w:space="0" w:color="auto"/>
            </w:tcBorders>
            <w:shd w:val="clear" w:color="000000" w:fill="FFFFFF"/>
            <w:vAlign w:val="center"/>
            <w:hideMark/>
          </w:tcPr>
          <w:p w14:paraId="379F8109" w14:textId="77777777" w:rsidR="00A01A0B" w:rsidRPr="006D4762" w:rsidRDefault="00A01A0B" w:rsidP="006D4762">
            <w:pPr>
              <w:spacing w:before="60" w:after="60"/>
              <w:jc w:val="center"/>
              <w:rPr>
                <w:color w:val="000000"/>
              </w:rPr>
            </w:pPr>
            <w:r w:rsidRPr="006D4762">
              <w:rPr>
                <w:color w:val="000000"/>
              </w:rPr>
              <w:t>Mới 100%</w:t>
            </w:r>
          </w:p>
        </w:tc>
      </w:tr>
      <w:tr w:rsidR="00A01A0B" w:rsidRPr="006D4762" w14:paraId="53549F01" w14:textId="77777777" w:rsidTr="006D4762">
        <w:trPr>
          <w:trHeight w:val="343"/>
        </w:trPr>
        <w:tc>
          <w:tcPr>
            <w:tcW w:w="704" w:type="dxa"/>
            <w:vMerge/>
            <w:tcBorders>
              <w:top w:val="nil"/>
              <w:left w:val="single" w:sz="4" w:space="0" w:color="auto"/>
              <w:bottom w:val="single" w:sz="4" w:space="0" w:color="auto"/>
              <w:right w:val="single" w:sz="4" w:space="0" w:color="auto"/>
            </w:tcBorders>
            <w:vAlign w:val="center"/>
            <w:hideMark/>
          </w:tcPr>
          <w:p w14:paraId="39758623" w14:textId="77777777" w:rsidR="00A01A0B" w:rsidRPr="006D4762" w:rsidRDefault="00A01A0B" w:rsidP="006D4762">
            <w:pPr>
              <w:spacing w:before="60" w:after="60"/>
              <w:rPr>
                <w:color w:val="000000"/>
              </w:rPr>
            </w:pPr>
          </w:p>
        </w:tc>
        <w:tc>
          <w:tcPr>
            <w:tcW w:w="6098" w:type="dxa"/>
            <w:tcBorders>
              <w:top w:val="nil"/>
              <w:left w:val="nil"/>
              <w:bottom w:val="single" w:sz="4" w:space="0" w:color="auto"/>
              <w:right w:val="single" w:sz="4" w:space="0" w:color="auto"/>
            </w:tcBorders>
            <w:shd w:val="clear" w:color="000000" w:fill="FFFFFF"/>
            <w:vAlign w:val="center"/>
            <w:hideMark/>
          </w:tcPr>
          <w:p w14:paraId="6CA7B744" w14:textId="5B5C6499" w:rsidR="00A01A0B" w:rsidRPr="00353C73" w:rsidRDefault="00A01A0B" w:rsidP="006D4762">
            <w:pPr>
              <w:spacing w:before="60" w:after="60"/>
              <w:rPr>
                <w:color w:val="000000"/>
              </w:rPr>
            </w:pPr>
            <w:r w:rsidRPr="00353C73">
              <w:rPr>
                <w:color w:val="000000"/>
              </w:rPr>
              <w:t>Chất liệu da cao cấp, khóa kim loại chống gỉ, nhiều ngăn đựng laptop và tài liệu A4</w:t>
            </w:r>
          </w:p>
        </w:tc>
        <w:tc>
          <w:tcPr>
            <w:tcW w:w="0" w:type="auto"/>
            <w:vMerge/>
            <w:tcBorders>
              <w:top w:val="nil"/>
              <w:left w:val="single" w:sz="4" w:space="0" w:color="auto"/>
              <w:bottom w:val="single" w:sz="4" w:space="0" w:color="auto"/>
              <w:right w:val="single" w:sz="4" w:space="0" w:color="auto"/>
            </w:tcBorders>
            <w:vAlign w:val="center"/>
            <w:hideMark/>
          </w:tcPr>
          <w:p w14:paraId="792EA1A3" w14:textId="77777777" w:rsidR="00A01A0B" w:rsidRPr="006D4762" w:rsidRDefault="00A01A0B" w:rsidP="006D4762">
            <w:pPr>
              <w:spacing w:before="60" w:after="60"/>
              <w:rPr>
                <w:color w:val="000000"/>
              </w:rPr>
            </w:pPr>
          </w:p>
        </w:tc>
        <w:tc>
          <w:tcPr>
            <w:tcW w:w="0" w:type="auto"/>
            <w:vMerge/>
            <w:tcBorders>
              <w:top w:val="nil"/>
              <w:left w:val="single" w:sz="4" w:space="0" w:color="auto"/>
              <w:bottom w:val="single" w:sz="4" w:space="0" w:color="auto"/>
              <w:right w:val="single" w:sz="4" w:space="0" w:color="auto"/>
            </w:tcBorders>
            <w:vAlign w:val="center"/>
            <w:hideMark/>
          </w:tcPr>
          <w:p w14:paraId="0CFBE6D3" w14:textId="77777777" w:rsidR="00A01A0B" w:rsidRPr="006D4762" w:rsidRDefault="00A01A0B" w:rsidP="006D4762">
            <w:pPr>
              <w:spacing w:before="60" w:after="60"/>
              <w:rPr>
                <w:b/>
                <w:bCs/>
                <w:color w:val="000000"/>
              </w:rPr>
            </w:pPr>
          </w:p>
        </w:tc>
        <w:tc>
          <w:tcPr>
            <w:tcW w:w="0" w:type="auto"/>
            <w:vMerge/>
            <w:tcBorders>
              <w:top w:val="nil"/>
              <w:left w:val="single" w:sz="4" w:space="0" w:color="auto"/>
              <w:bottom w:val="single" w:sz="4" w:space="0" w:color="auto"/>
              <w:right w:val="single" w:sz="4" w:space="0" w:color="auto"/>
            </w:tcBorders>
            <w:vAlign w:val="center"/>
            <w:hideMark/>
          </w:tcPr>
          <w:p w14:paraId="36D2E2D4" w14:textId="77777777" w:rsidR="00A01A0B" w:rsidRPr="006D4762" w:rsidRDefault="00A01A0B" w:rsidP="006D4762">
            <w:pPr>
              <w:spacing w:before="60" w:after="60"/>
              <w:rPr>
                <w:color w:val="000000"/>
              </w:rPr>
            </w:pPr>
          </w:p>
        </w:tc>
      </w:tr>
      <w:tr w:rsidR="00A01A0B" w:rsidRPr="006D4762" w14:paraId="541B1058" w14:textId="77777777" w:rsidTr="006D4762">
        <w:trPr>
          <w:trHeight w:val="315"/>
        </w:trPr>
        <w:tc>
          <w:tcPr>
            <w:tcW w:w="704" w:type="dxa"/>
            <w:vMerge w:val="restart"/>
            <w:tcBorders>
              <w:top w:val="nil"/>
              <w:left w:val="single" w:sz="4" w:space="0" w:color="auto"/>
              <w:bottom w:val="single" w:sz="4" w:space="0" w:color="auto"/>
              <w:right w:val="single" w:sz="4" w:space="0" w:color="auto"/>
            </w:tcBorders>
            <w:shd w:val="clear" w:color="000000" w:fill="FFFFFF"/>
            <w:vAlign w:val="center"/>
            <w:hideMark/>
          </w:tcPr>
          <w:p w14:paraId="7064C7D8" w14:textId="77777777" w:rsidR="00A01A0B" w:rsidRPr="006D4762" w:rsidRDefault="00A01A0B" w:rsidP="006D4762">
            <w:pPr>
              <w:spacing w:before="60" w:after="60"/>
              <w:jc w:val="center"/>
              <w:rPr>
                <w:color w:val="000000"/>
              </w:rPr>
            </w:pPr>
            <w:r w:rsidRPr="006D4762">
              <w:rPr>
                <w:color w:val="000000"/>
              </w:rPr>
              <w:lastRenderedPageBreak/>
              <w:t>2</w:t>
            </w:r>
          </w:p>
        </w:tc>
        <w:tc>
          <w:tcPr>
            <w:tcW w:w="6098" w:type="dxa"/>
            <w:tcBorders>
              <w:top w:val="nil"/>
              <w:left w:val="nil"/>
              <w:bottom w:val="nil"/>
              <w:right w:val="single" w:sz="4" w:space="0" w:color="auto"/>
            </w:tcBorders>
            <w:shd w:val="clear" w:color="000000" w:fill="FFFFFF"/>
            <w:vAlign w:val="center"/>
            <w:hideMark/>
          </w:tcPr>
          <w:p w14:paraId="6553AB8B" w14:textId="77777777" w:rsidR="00A01A0B" w:rsidRPr="006D4762" w:rsidRDefault="00A01A0B" w:rsidP="006D4762">
            <w:pPr>
              <w:spacing w:before="60" w:after="60"/>
              <w:rPr>
                <w:b/>
                <w:bCs/>
                <w:color w:val="000000"/>
              </w:rPr>
            </w:pPr>
            <w:r w:rsidRPr="006D4762">
              <w:rPr>
                <w:b/>
                <w:bCs/>
                <w:color w:val="000000"/>
              </w:rPr>
              <w:t>Cặp hộp 25cm</w:t>
            </w:r>
          </w:p>
        </w:tc>
        <w:tc>
          <w:tcPr>
            <w:tcW w:w="0" w:type="auto"/>
            <w:vMerge w:val="restart"/>
            <w:tcBorders>
              <w:top w:val="nil"/>
              <w:left w:val="single" w:sz="4" w:space="0" w:color="auto"/>
              <w:bottom w:val="single" w:sz="4" w:space="0" w:color="auto"/>
              <w:right w:val="single" w:sz="4" w:space="0" w:color="auto"/>
            </w:tcBorders>
            <w:shd w:val="clear" w:color="000000" w:fill="FFFFFF"/>
            <w:vAlign w:val="center"/>
            <w:hideMark/>
          </w:tcPr>
          <w:p w14:paraId="55E8D9EC" w14:textId="77777777" w:rsidR="00A01A0B" w:rsidRPr="006D4762" w:rsidRDefault="00A01A0B" w:rsidP="006D4762">
            <w:pPr>
              <w:spacing w:before="60" w:after="60"/>
              <w:jc w:val="center"/>
              <w:rPr>
                <w:color w:val="000000"/>
              </w:rPr>
            </w:pPr>
            <w:r w:rsidRPr="006D4762">
              <w:rPr>
                <w:color w:val="000000"/>
              </w:rPr>
              <w:t>Cái</w:t>
            </w:r>
          </w:p>
        </w:tc>
        <w:tc>
          <w:tcPr>
            <w:tcW w:w="0" w:type="auto"/>
            <w:vMerge w:val="restart"/>
            <w:tcBorders>
              <w:top w:val="nil"/>
              <w:left w:val="single" w:sz="4" w:space="0" w:color="auto"/>
              <w:bottom w:val="single" w:sz="4" w:space="0" w:color="auto"/>
              <w:right w:val="single" w:sz="4" w:space="0" w:color="auto"/>
            </w:tcBorders>
            <w:shd w:val="clear" w:color="000000" w:fill="FFFFFF"/>
            <w:vAlign w:val="center"/>
            <w:hideMark/>
          </w:tcPr>
          <w:p w14:paraId="60FD1830" w14:textId="77777777" w:rsidR="00A01A0B" w:rsidRPr="006D4762" w:rsidRDefault="00A01A0B" w:rsidP="006D4762">
            <w:pPr>
              <w:spacing w:before="60" w:after="60"/>
              <w:jc w:val="center"/>
              <w:rPr>
                <w:b/>
                <w:bCs/>
                <w:color w:val="000000"/>
              </w:rPr>
            </w:pPr>
            <w:r w:rsidRPr="006D4762">
              <w:rPr>
                <w:b/>
                <w:bCs/>
                <w:color w:val="000000"/>
              </w:rPr>
              <w:t>20</w:t>
            </w:r>
          </w:p>
        </w:tc>
        <w:tc>
          <w:tcPr>
            <w:tcW w:w="0" w:type="auto"/>
            <w:vMerge w:val="restart"/>
            <w:tcBorders>
              <w:top w:val="nil"/>
              <w:left w:val="single" w:sz="4" w:space="0" w:color="auto"/>
              <w:bottom w:val="single" w:sz="4" w:space="0" w:color="auto"/>
              <w:right w:val="single" w:sz="4" w:space="0" w:color="auto"/>
            </w:tcBorders>
            <w:shd w:val="clear" w:color="000000" w:fill="FFFFFF"/>
            <w:vAlign w:val="center"/>
            <w:hideMark/>
          </w:tcPr>
          <w:p w14:paraId="6895C107" w14:textId="77777777" w:rsidR="00A01A0B" w:rsidRPr="006D4762" w:rsidRDefault="00A01A0B" w:rsidP="006D4762">
            <w:pPr>
              <w:spacing w:before="60" w:after="60"/>
              <w:jc w:val="center"/>
              <w:rPr>
                <w:color w:val="000000"/>
              </w:rPr>
            </w:pPr>
            <w:r w:rsidRPr="006D4762">
              <w:rPr>
                <w:color w:val="000000"/>
              </w:rPr>
              <w:t>Mới 100%</w:t>
            </w:r>
          </w:p>
        </w:tc>
      </w:tr>
      <w:tr w:rsidR="00A01A0B" w:rsidRPr="006D4762" w14:paraId="5C25D79C" w14:textId="77777777" w:rsidTr="006D4762">
        <w:trPr>
          <w:trHeight w:val="900"/>
        </w:trPr>
        <w:tc>
          <w:tcPr>
            <w:tcW w:w="704" w:type="dxa"/>
            <w:vMerge/>
            <w:tcBorders>
              <w:top w:val="nil"/>
              <w:left w:val="single" w:sz="4" w:space="0" w:color="auto"/>
              <w:bottom w:val="single" w:sz="4" w:space="0" w:color="auto"/>
              <w:right w:val="single" w:sz="4" w:space="0" w:color="auto"/>
            </w:tcBorders>
            <w:vAlign w:val="center"/>
            <w:hideMark/>
          </w:tcPr>
          <w:p w14:paraId="2D4EE1E7" w14:textId="77777777" w:rsidR="00A01A0B" w:rsidRPr="006D4762" w:rsidRDefault="00A01A0B" w:rsidP="006D4762">
            <w:pPr>
              <w:spacing w:before="60" w:after="60"/>
              <w:rPr>
                <w:color w:val="000000"/>
              </w:rPr>
            </w:pPr>
          </w:p>
        </w:tc>
        <w:tc>
          <w:tcPr>
            <w:tcW w:w="6098" w:type="dxa"/>
            <w:tcBorders>
              <w:top w:val="nil"/>
              <w:left w:val="nil"/>
              <w:bottom w:val="single" w:sz="4" w:space="0" w:color="auto"/>
              <w:right w:val="single" w:sz="4" w:space="0" w:color="auto"/>
            </w:tcBorders>
            <w:shd w:val="clear" w:color="000000" w:fill="FFFFFF"/>
            <w:vAlign w:val="center"/>
            <w:hideMark/>
          </w:tcPr>
          <w:p w14:paraId="463D1DE7" w14:textId="77777777" w:rsidR="00A01A0B" w:rsidRPr="00353C73" w:rsidRDefault="00A01A0B" w:rsidP="006D4762">
            <w:pPr>
              <w:spacing w:before="60" w:after="60"/>
              <w:rPr>
                <w:color w:val="000000"/>
              </w:rPr>
            </w:pPr>
            <w:r w:rsidRPr="00353C73">
              <w:rPr>
                <w:color w:val="000000"/>
              </w:rPr>
              <w:t>Gáy rộng 25cm, bìa carton bọc simili màu xanh đậm, thanh kẹp chắc chắn, lưu trữ hồ sơ bệnh án và chứng từ kế toán</w:t>
            </w:r>
          </w:p>
        </w:tc>
        <w:tc>
          <w:tcPr>
            <w:tcW w:w="0" w:type="auto"/>
            <w:vMerge/>
            <w:tcBorders>
              <w:top w:val="nil"/>
              <w:left w:val="single" w:sz="4" w:space="0" w:color="auto"/>
              <w:bottom w:val="single" w:sz="4" w:space="0" w:color="auto"/>
              <w:right w:val="single" w:sz="4" w:space="0" w:color="auto"/>
            </w:tcBorders>
            <w:vAlign w:val="center"/>
            <w:hideMark/>
          </w:tcPr>
          <w:p w14:paraId="31B10F98" w14:textId="77777777" w:rsidR="00A01A0B" w:rsidRPr="006D4762" w:rsidRDefault="00A01A0B" w:rsidP="006D4762">
            <w:pPr>
              <w:spacing w:before="60" w:after="60"/>
              <w:rPr>
                <w:color w:val="000000"/>
              </w:rPr>
            </w:pPr>
          </w:p>
        </w:tc>
        <w:tc>
          <w:tcPr>
            <w:tcW w:w="0" w:type="auto"/>
            <w:vMerge/>
            <w:tcBorders>
              <w:top w:val="nil"/>
              <w:left w:val="single" w:sz="4" w:space="0" w:color="auto"/>
              <w:bottom w:val="single" w:sz="4" w:space="0" w:color="auto"/>
              <w:right w:val="single" w:sz="4" w:space="0" w:color="auto"/>
            </w:tcBorders>
            <w:vAlign w:val="center"/>
            <w:hideMark/>
          </w:tcPr>
          <w:p w14:paraId="70B00A8A" w14:textId="77777777" w:rsidR="00A01A0B" w:rsidRPr="006D4762" w:rsidRDefault="00A01A0B" w:rsidP="006D4762">
            <w:pPr>
              <w:spacing w:before="60" w:after="60"/>
              <w:rPr>
                <w:b/>
                <w:bCs/>
                <w:color w:val="000000"/>
              </w:rPr>
            </w:pPr>
          </w:p>
        </w:tc>
        <w:tc>
          <w:tcPr>
            <w:tcW w:w="0" w:type="auto"/>
            <w:vMerge/>
            <w:tcBorders>
              <w:top w:val="nil"/>
              <w:left w:val="single" w:sz="4" w:space="0" w:color="auto"/>
              <w:bottom w:val="single" w:sz="4" w:space="0" w:color="auto"/>
              <w:right w:val="single" w:sz="4" w:space="0" w:color="auto"/>
            </w:tcBorders>
            <w:vAlign w:val="center"/>
            <w:hideMark/>
          </w:tcPr>
          <w:p w14:paraId="2C91458C" w14:textId="77777777" w:rsidR="00A01A0B" w:rsidRPr="006D4762" w:rsidRDefault="00A01A0B" w:rsidP="006D4762">
            <w:pPr>
              <w:spacing w:before="60" w:after="60"/>
              <w:rPr>
                <w:color w:val="000000"/>
              </w:rPr>
            </w:pPr>
          </w:p>
        </w:tc>
      </w:tr>
      <w:tr w:rsidR="00A01A0B" w:rsidRPr="006D4762" w14:paraId="0CE9C9B1" w14:textId="77777777" w:rsidTr="006D4762">
        <w:trPr>
          <w:trHeight w:val="315"/>
        </w:trPr>
        <w:tc>
          <w:tcPr>
            <w:tcW w:w="704" w:type="dxa"/>
            <w:vMerge w:val="restart"/>
            <w:tcBorders>
              <w:top w:val="nil"/>
              <w:left w:val="single" w:sz="4" w:space="0" w:color="auto"/>
              <w:bottom w:val="single" w:sz="4" w:space="0" w:color="auto"/>
              <w:right w:val="single" w:sz="4" w:space="0" w:color="auto"/>
            </w:tcBorders>
            <w:shd w:val="clear" w:color="000000" w:fill="FFFFFF"/>
            <w:vAlign w:val="center"/>
            <w:hideMark/>
          </w:tcPr>
          <w:p w14:paraId="32CD6E03" w14:textId="77777777" w:rsidR="00A01A0B" w:rsidRPr="006D4762" w:rsidRDefault="00A01A0B" w:rsidP="006D4762">
            <w:pPr>
              <w:spacing w:before="60" w:after="60"/>
              <w:jc w:val="center"/>
              <w:rPr>
                <w:color w:val="000000"/>
              </w:rPr>
            </w:pPr>
            <w:r w:rsidRPr="006D4762">
              <w:rPr>
                <w:color w:val="000000"/>
              </w:rPr>
              <w:t>3</w:t>
            </w:r>
          </w:p>
        </w:tc>
        <w:tc>
          <w:tcPr>
            <w:tcW w:w="6098" w:type="dxa"/>
            <w:tcBorders>
              <w:top w:val="nil"/>
              <w:left w:val="nil"/>
              <w:bottom w:val="nil"/>
              <w:right w:val="single" w:sz="4" w:space="0" w:color="auto"/>
            </w:tcBorders>
            <w:shd w:val="clear" w:color="000000" w:fill="FFFFFF"/>
            <w:vAlign w:val="center"/>
            <w:hideMark/>
          </w:tcPr>
          <w:p w14:paraId="0E0249FA" w14:textId="77777777" w:rsidR="00A01A0B" w:rsidRPr="006D4762" w:rsidRDefault="00A01A0B" w:rsidP="006D4762">
            <w:pPr>
              <w:spacing w:before="60" w:after="60"/>
              <w:rPr>
                <w:b/>
                <w:bCs/>
                <w:color w:val="000000"/>
              </w:rPr>
            </w:pPr>
            <w:r w:rsidRPr="006D4762">
              <w:rPr>
                <w:b/>
                <w:bCs/>
                <w:color w:val="000000"/>
              </w:rPr>
              <w:t>Máy dập ghim đại 394</w:t>
            </w:r>
          </w:p>
        </w:tc>
        <w:tc>
          <w:tcPr>
            <w:tcW w:w="0" w:type="auto"/>
            <w:vMerge w:val="restart"/>
            <w:tcBorders>
              <w:top w:val="nil"/>
              <w:left w:val="single" w:sz="4" w:space="0" w:color="auto"/>
              <w:bottom w:val="single" w:sz="4" w:space="0" w:color="auto"/>
              <w:right w:val="single" w:sz="4" w:space="0" w:color="auto"/>
            </w:tcBorders>
            <w:shd w:val="clear" w:color="000000" w:fill="FFFFFF"/>
            <w:vAlign w:val="center"/>
            <w:hideMark/>
          </w:tcPr>
          <w:p w14:paraId="08DCA9FB" w14:textId="77777777" w:rsidR="00A01A0B" w:rsidRPr="006D4762" w:rsidRDefault="00A01A0B" w:rsidP="006D4762">
            <w:pPr>
              <w:spacing w:before="60" w:after="60"/>
              <w:jc w:val="center"/>
              <w:rPr>
                <w:color w:val="000000"/>
              </w:rPr>
            </w:pPr>
            <w:r w:rsidRPr="006D4762">
              <w:rPr>
                <w:color w:val="000000"/>
              </w:rPr>
              <w:t>Cái</w:t>
            </w:r>
          </w:p>
        </w:tc>
        <w:tc>
          <w:tcPr>
            <w:tcW w:w="0" w:type="auto"/>
            <w:vMerge w:val="restart"/>
            <w:tcBorders>
              <w:top w:val="nil"/>
              <w:left w:val="single" w:sz="4" w:space="0" w:color="auto"/>
              <w:bottom w:val="single" w:sz="4" w:space="0" w:color="auto"/>
              <w:right w:val="single" w:sz="4" w:space="0" w:color="auto"/>
            </w:tcBorders>
            <w:shd w:val="clear" w:color="000000" w:fill="FFFFFF"/>
            <w:vAlign w:val="center"/>
            <w:hideMark/>
          </w:tcPr>
          <w:p w14:paraId="1471B177" w14:textId="77777777" w:rsidR="00A01A0B" w:rsidRPr="006D4762" w:rsidRDefault="00A01A0B" w:rsidP="006D4762">
            <w:pPr>
              <w:spacing w:before="60" w:after="60"/>
              <w:jc w:val="center"/>
              <w:rPr>
                <w:b/>
                <w:bCs/>
                <w:color w:val="000000"/>
              </w:rPr>
            </w:pPr>
            <w:r w:rsidRPr="006D4762">
              <w:rPr>
                <w:b/>
                <w:bCs/>
                <w:color w:val="000000"/>
              </w:rPr>
              <w:t>2</w:t>
            </w:r>
          </w:p>
        </w:tc>
        <w:tc>
          <w:tcPr>
            <w:tcW w:w="0" w:type="auto"/>
            <w:vMerge w:val="restart"/>
            <w:tcBorders>
              <w:top w:val="nil"/>
              <w:left w:val="single" w:sz="4" w:space="0" w:color="auto"/>
              <w:bottom w:val="single" w:sz="4" w:space="0" w:color="auto"/>
              <w:right w:val="single" w:sz="4" w:space="0" w:color="auto"/>
            </w:tcBorders>
            <w:shd w:val="clear" w:color="000000" w:fill="FFFFFF"/>
            <w:vAlign w:val="center"/>
            <w:hideMark/>
          </w:tcPr>
          <w:p w14:paraId="68B1ED4E" w14:textId="77777777" w:rsidR="00A01A0B" w:rsidRPr="006D4762" w:rsidRDefault="00A01A0B" w:rsidP="006D4762">
            <w:pPr>
              <w:spacing w:before="60" w:after="60"/>
              <w:jc w:val="center"/>
              <w:rPr>
                <w:color w:val="000000"/>
              </w:rPr>
            </w:pPr>
            <w:r w:rsidRPr="006D4762">
              <w:rPr>
                <w:color w:val="000000"/>
              </w:rPr>
              <w:t>Mới 100%</w:t>
            </w:r>
          </w:p>
        </w:tc>
      </w:tr>
      <w:tr w:rsidR="00A01A0B" w:rsidRPr="006D4762" w14:paraId="76D6111F" w14:textId="77777777" w:rsidTr="006D4762">
        <w:trPr>
          <w:trHeight w:val="900"/>
        </w:trPr>
        <w:tc>
          <w:tcPr>
            <w:tcW w:w="704" w:type="dxa"/>
            <w:vMerge/>
            <w:tcBorders>
              <w:top w:val="nil"/>
              <w:left w:val="single" w:sz="4" w:space="0" w:color="auto"/>
              <w:bottom w:val="single" w:sz="4" w:space="0" w:color="auto"/>
              <w:right w:val="single" w:sz="4" w:space="0" w:color="auto"/>
            </w:tcBorders>
            <w:vAlign w:val="center"/>
            <w:hideMark/>
          </w:tcPr>
          <w:p w14:paraId="7FEB448B" w14:textId="77777777" w:rsidR="00A01A0B" w:rsidRPr="006D4762" w:rsidRDefault="00A01A0B" w:rsidP="006D4762">
            <w:pPr>
              <w:spacing w:before="60" w:after="60"/>
              <w:rPr>
                <w:color w:val="000000"/>
              </w:rPr>
            </w:pPr>
          </w:p>
        </w:tc>
        <w:tc>
          <w:tcPr>
            <w:tcW w:w="6098" w:type="dxa"/>
            <w:tcBorders>
              <w:top w:val="nil"/>
              <w:left w:val="nil"/>
              <w:bottom w:val="single" w:sz="4" w:space="0" w:color="auto"/>
              <w:right w:val="single" w:sz="4" w:space="0" w:color="auto"/>
            </w:tcBorders>
            <w:shd w:val="clear" w:color="000000" w:fill="FFFFFF"/>
            <w:vAlign w:val="center"/>
            <w:hideMark/>
          </w:tcPr>
          <w:p w14:paraId="7FB18001" w14:textId="77777777" w:rsidR="00A01A0B" w:rsidRPr="00353C73" w:rsidRDefault="00A01A0B" w:rsidP="006D4762">
            <w:pPr>
              <w:spacing w:before="60" w:after="60"/>
              <w:rPr>
                <w:color w:val="000000"/>
              </w:rPr>
            </w:pPr>
            <w:r w:rsidRPr="00353C73">
              <w:rPr>
                <w:color w:val="000000"/>
              </w:rPr>
              <w:t>Dập ghim đại chịu lực, công suất dập từ 50 đến 240 tờ giấy, kèm thước canh lề chuẩn xác</w:t>
            </w:r>
          </w:p>
        </w:tc>
        <w:tc>
          <w:tcPr>
            <w:tcW w:w="0" w:type="auto"/>
            <w:vMerge/>
            <w:tcBorders>
              <w:top w:val="nil"/>
              <w:left w:val="single" w:sz="4" w:space="0" w:color="auto"/>
              <w:bottom w:val="single" w:sz="4" w:space="0" w:color="auto"/>
              <w:right w:val="single" w:sz="4" w:space="0" w:color="auto"/>
            </w:tcBorders>
            <w:vAlign w:val="center"/>
            <w:hideMark/>
          </w:tcPr>
          <w:p w14:paraId="57889BC6" w14:textId="77777777" w:rsidR="00A01A0B" w:rsidRPr="006D4762" w:rsidRDefault="00A01A0B" w:rsidP="006D4762">
            <w:pPr>
              <w:spacing w:before="60" w:after="60"/>
              <w:rPr>
                <w:color w:val="000000"/>
              </w:rPr>
            </w:pPr>
          </w:p>
        </w:tc>
        <w:tc>
          <w:tcPr>
            <w:tcW w:w="0" w:type="auto"/>
            <w:vMerge/>
            <w:tcBorders>
              <w:top w:val="nil"/>
              <w:left w:val="single" w:sz="4" w:space="0" w:color="auto"/>
              <w:bottom w:val="single" w:sz="4" w:space="0" w:color="auto"/>
              <w:right w:val="single" w:sz="4" w:space="0" w:color="auto"/>
            </w:tcBorders>
            <w:vAlign w:val="center"/>
            <w:hideMark/>
          </w:tcPr>
          <w:p w14:paraId="2ECCED0C" w14:textId="77777777" w:rsidR="00A01A0B" w:rsidRPr="006D4762" w:rsidRDefault="00A01A0B" w:rsidP="006D4762">
            <w:pPr>
              <w:spacing w:before="60" w:after="60"/>
              <w:rPr>
                <w:b/>
                <w:bCs/>
                <w:color w:val="000000"/>
              </w:rPr>
            </w:pPr>
          </w:p>
        </w:tc>
        <w:tc>
          <w:tcPr>
            <w:tcW w:w="0" w:type="auto"/>
            <w:vMerge/>
            <w:tcBorders>
              <w:top w:val="nil"/>
              <w:left w:val="single" w:sz="4" w:space="0" w:color="auto"/>
              <w:bottom w:val="single" w:sz="4" w:space="0" w:color="auto"/>
              <w:right w:val="single" w:sz="4" w:space="0" w:color="auto"/>
            </w:tcBorders>
            <w:vAlign w:val="center"/>
            <w:hideMark/>
          </w:tcPr>
          <w:p w14:paraId="06AEB157" w14:textId="77777777" w:rsidR="00A01A0B" w:rsidRPr="006D4762" w:rsidRDefault="00A01A0B" w:rsidP="006D4762">
            <w:pPr>
              <w:spacing w:before="60" w:after="60"/>
              <w:rPr>
                <w:color w:val="000000"/>
              </w:rPr>
            </w:pPr>
          </w:p>
        </w:tc>
      </w:tr>
    </w:tbl>
    <w:p w14:paraId="05D69976" w14:textId="77777777" w:rsidR="00A01A0B" w:rsidRPr="006D4762" w:rsidRDefault="00A01A0B" w:rsidP="006D4762">
      <w:pPr>
        <w:spacing w:before="60" w:after="60" w:line="276" w:lineRule="auto"/>
        <w:jc w:val="both"/>
        <w:rPr>
          <w:b/>
          <w:bCs/>
        </w:rPr>
      </w:pPr>
    </w:p>
    <w:p w14:paraId="757DC871" w14:textId="1C8D04FD" w:rsidR="00A01A0B" w:rsidRPr="006D4762" w:rsidRDefault="002D4A72" w:rsidP="002D4A72">
      <w:pPr>
        <w:spacing w:before="60" w:after="60" w:line="276" w:lineRule="auto"/>
        <w:jc w:val="both"/>
        <w:rPr>
          <w:b/>
          <w:bCs/>
        </w:rPr>
      </w:pPr>
      <w:r>
        <w:rPr>
          <w:b/>
          <w:bCs/>
        </w:rPr>
        <w:t>I</w:t>
      </w:r>
      <w:r w:rsidR="00A01A0B" w:rsidRPr="006D4762">
        <w:rPr>
          <w:b/>
          <w:bCs/>
        </w:rPr>
        <w:t>I. YÊU CẦU ĐỐI VỚI BÁO GIÁ VÀ HÀNG HÓA CUNG CẤP</w:t>
      </w:r>
    </w:p>
    <w:p w14:paraId="757F9514" w14:textId="69051D39" w:rsidR="00A01A0B" w:rsidRPr="00A01A0B" w:rsidRDefault="00A01A0B" w:rsidP="002D4A72">
      <w:pPr>
        <w:spacing w:before="60" w:after="60" w:line="276" w:lineRule="auto"/>
        <w:jc w:val="both"/>
      </w:pPr>
      <w:r w:rsidRPr="006D4762">
        <w:rPr>
          <w:b/>
          <w:bCs/>
        </w:rPr>
        <w:t>1. Đơn giá chào:</w:t>
      </w:r>
      <w:r w:rsidRPr="006D4762">
        <w:t> Giá chào là giá trọn gói bằng đồng Việt Nam (VNĐ), đã</w:t>
      </w:r>
      <w:r w:rsidRPr="00A01A0B">
        <w:t xml:space="preserve"> bao gồm thuế (thuế GTGT hoặc thuế theo chế độ hóa đơn bán hàng trực tiếp), chi phí bao gói, bốc xếp, vận chuyển và bàn giao hoàn chỉnh tận nơi tại trụ sở Trung tâm Y tế khu vực Chiêm Hóa.</w:t>
      </w:r>
    </w:p>
    <w:p w14:paraId="3A871C6C" w14:textId="295E3359" w:rsidR="00A01A0B" w:rsidRPr="00A01A0B" w:rsidRDefault="00A01A0B" w:rsidP="002D4A72">
      <w:pPr>
        <w:spacing w:before="120" w:after="120" w:line="276" w:lineRule="auto"/>
        <w:jc w:val="both"/>
      </w:pPr>
      <w:r w:rsidRPr="00A01A0B">
        <w:rPr>
          <w:b/>
          <w:bCs/>
        </w:rPr>
        <w:t>2. Chất lượng hàng hóa:</w:t>
      </w:r>
      <w:r w:rsidRPr="00A01A0B">
        <w:t xml:space="preserve"> Hàng hóa mới 100%, chưa qua sử dụng, đảm bảo đúng quy cách kỹ thuật, chất liệu da và phụ kiện bền đẹp, đường may tỉ mỉ, không có khuyết </w:t>
      </w:r>
      <w:r w:rsidR="002D4A72">
        <w:t>điểm</w:t>
      </w:r>
      <w:r w:rsidRPr="00A01A0B">
        <w:t>.</w:t>
      </w:r>
    </w:p>
    <w:p w14:paraId="6C5A3452" w14:textId="77777777" w:rsidR="00A01A0B" w:rsidRPr="00A01A0B" w:rsidRDefault="00A01A0B" w:rsidP="002D4A72">
      <w:pPr>
        <w:spacing w:before="120" w:after="120" w:line="276" w:lineRule="auto"/>
        <w:jc w:val="both"/>
      </w:pPr>
      <w:r w:rsidRPr="00A01A0B">
        <w:rPr>
          <w:b/>
          <w:bCs/>
        </w:rPr>
        <w:t>3. Thời gian hiệu lực của báo giá:</w:t>
      </w:r>
      <w:r w:rsidRPr="00A01A0B">
        <w:t> Báo giá có hiệu lực tối thiểu </w:t>
      </w:r>
      <w:r w:rsidRPr="002D4A72">
        <w:t>30 ngày</w:t>
      </w:r>
      <w:r w:rsidRPr="00A01A0B">
        <w:t> kể từ ngày ký phát hành.</w:t>
      </w:r>
    </w:p>
    <w:p w14:paraId="5B962CDE" w14:textId="58B57676" w:rsidR="00A01A0B" w:rsidRPr="00A01A0B" w:rsidRDefault="00A01A0B" w:rsidP="002D4A72">
      <w:pPr>
        <w:spacing w:before="120" w:after="120" w:line="276" w:lineRule="auto"/>
        <w:jc w:val="both"/>
      </w:pPr>
      <w:r w:rsidRPr="00A01A0B">
        <w:rPr>
          <w:b/>
          <w:bCs/>
        </w:rPr>
        <w:t>4. Thời gian giao hàng:</w:t>
      </w:r>
      <w:r w:rsidRPr="00A01A0B">
        <w:t> Trong vòng không quá </w:t>
      </w:r>
      <w:r w:rsidRPr="002D4A72">
        <w:t>07 ngày kể</w:t>
      </w:r>
      <w:r w:rsidRPr="00A01A0B">
        <w:t xml:space="preserve"> từ ngày hai bên thống nhất hợp đồng.</w:t>
      </w:r>
    </w:p>
    <w:p w14:paraId="2B441CE3" w14:textId="24BBADE9" w:rsidR="00A01A0B" w:rsidRPr="00A01A0B" w:rsidRDefault="00A01A0B" w:rsidP="002D4A72">
      <w:pPr>
        <w:spacing w:before="120" w:after="120" w:line="276" w:lineRule="auto"/>
        <w:jc w:val="both"/>
      </w:pPr>
      <w:r w:rsidRPr="00A01A0B">
        <w:rPr>
          <w:b/>
          <w:bCs/>
        </w:rPr>
        <w:t>5. Hình thức thanh toán:</w:t>
      </w:r>
      <w:r w:rsidRPr="00A01A0B">
        <w:t> Chuyển khoản</w:t>
      </w:r>
      <w:r w:rsidR="002D4A72">
        <w:t xml:space="preserve"> </w:t>
      </w:r>
      <w:r w:rsidRPr="00A01A0B">
        <w:t>sau khi hai bên tiến hành nghiệm thu bàn giao đầy đủ hàng hóa và có hóa đơn tài chính hợp pháp, hợp lệ.</w:t>
      </w:r>
    </w:p>
    <w:p w14:paraId="6F14FAF1" w14:textId="77777777" w:rsidR="00A01A0B" w:rsidRPr="00A01A0B" w:rsidRDefault="00A01A0B" w:rsidP="002D4A72">
      <w:pPr>
        <w:spacing w:before="120" w:after="120" w:line="276" w:lineRule="auto"/>
        <w:jc w:val="both"/>
        <w:rPr>
          <w:b/>
          <w:bCs/>
        </w:rPr>
      </w:pPr>
      <w:r w:rsidRPr="00A01A0B">
        <w:rPr>
          <w:b/>
          <w:bCs/>
        </w:rPr>
        <w:t>III. THỜI HẠN, ĐỊA ĐIỂM VÀ PHƯƠNG THỨC TIẾP NHẬN BÁO GIÁ</w:t>
      </w:r>
    </w:p>
    <w:p w14:paraId="12EBDE86" w14:textId="3858B7B3" w:rsidR="00A01A0B" w:rsidRPr="00A01A0B" w:rsidRDefault="00A01A0B" w:rsidP="002D4A72">
      <w:pPr>
        <w:spacing w:before="120" w:after="120" w:line="276" w:lineRule="auto"/>
        <w:jc w:val="both"/>
      </w:pPr>
      <w:r w:rsidRPr="00A01A0B">
        <w:rPr>
          <w:b/>
          <w:bCs/>
        </w:rPr>
        <w:t>1. Thời hạn tiếp nhận báo giá:</w:t>
      </w:r>
      <w:r w:rsidRPr="00A01A0B">
        <w:t> </w:t>
      </w:r>
      <w:r w:rsidR="002D4A72">
        <w:t>T</w:t>
      </w:r>
      <w:r w:rsidRPr="00A01A0B">
        <w:t>rước </w:t>
      </w:r>
      <w:r w:rsidRPr="002D4A72">
        <w:t>17 giờ 00 phút, ngày 10 tháng 9 năm 2026 (hoặc tối thiểu 05 ngày làm việc kể từ ngày phát hành công văn theo quy</w:t>
      </w:r>
      <w:r w:rsidRPr="00A01A0B">
        <w:t xml:space="preserve"> định tại Điều 18 Nghị định số 214/2025/NĐ-CP). Các báo giá nộp sau thời hạn trên sẽ không được xem xét.</w:t>
      </w:r>
    </w:p>
    <w:p w14:paraId="7DC46E9A" w14:textId="77777777" w:rsidR="00A01A0B" w:rsidRPr="00A01A0B" w:rsidRDefault="00A01A0B" w:rsidP="002D4A72">
      <w:pPr>
        <w:spacing w:before="120" w:after="120" w:line="276" w:lineRule="auto"/>
        <w:jc w:val="both"/>
      </w:pPr>
      <w:r w:rsidRPr="00A01A0B">
        <w:rPr>
          <w:b/>
          <w:bCs/>
        </w:rPr>
        <w:t>2. Địa điểm và phương thức nộp báo giá:</w:t>
      </w:r>
      <w:r w:rsidRPr="00A01A0B">
        <w:t> Quý đơn vị gửi 01 bản chính Báo giá (có chữ ký, đóng dấu niêm phong bì thư) trực tiếp hoặc chuyển phát qua đường bưu điện theo địa chỉ:</w:t>
      </w:r>
    </w:p>
    <w:p w14:paraId="73D4056D" w14:textId="77777777" w:rsidR="00A01A0B" w:rsidRPr="00A01A0B" w:rsidRDefault="00A01A0B" w:rsidP="00A01A0B">
      <w:pPr>
        <w:spacing w:before="120" w:after="120" w:line="276" w:lineRule="auto"/>
        <w:ind w:firstLine="720"/>
        <w:jc w:val="both"/>
      </w:pPr>
      <w:r w:rsidRPr="00A01A0B">
        <w:lastRenderedPageBreak/>
        <w:t>- Phòng Tổ chức - Hành chính, Trung tâm Y tế khu vực Chiêm Hóa, thôn Vĩnh Lim, xã Chiêm Hóa, tỉnh Tuyên Quang</w:t>
      </w:r>
    </w:p>
    <w:p w14:paraId="6817DA8E" w14:textId="4880EB75" w:rsidR="00A01A0B" w:rsidRPr="0067464C" w:rsidRDefault="002D4A72" w:rsidP="00A01A0B">
      <w:pPr>
        <w:spacing w:before="120" w:after="120" w:line="276" w:lineRule="auto"/>
        <w:ind w:left="720"/>
        <w:jc w:val="both"/>
      </w:pPr>
      <w:r>
        <w:t xml:space="preserve">- </w:t>
      </w:r>
      <w:r w:rsidR="00A01A0B" w:rsidRPr="0067464C">
        <w:t xml:space="preserve">Người tiếp nhận: Bộ phận Văn thư - Phòng Tổ chức </w:t>
      </w:r>
      <w:r>
        <w:t>-</w:t>
      </w:r>
      <w:r w:rsidR="00A01A0B" w:rsidRPr="0067464C">
        <w:t xml:space="preserve"> Hành chính.</w:t>
      </w:r>
    </w:p>
    <w:p w14:paraId="76285BD0" w14:textId="47844A6B" w:rsidR="00A01A0B" w:rsidRPr="0067464C" w:rsidRDefault="00A01A0B" w:rsidP="00A01A0B">
      <w:pPr>
        <w:spacing w:before="120" w:after="120" w:line="276" w:lineRule="auto"/>
        <w:ind w:left="720"/>
        <w:jc w:val="both"/>
      </w:pPr>
      <w:r w:rsidRPr="0067464C">
        <w:t> </w:t>
      </w:r>
      <w:r w:rsidR="002D4A72">
        <w:t xml:space="preserve">- </w:t>
      </w:r>
      <w:r w:rsidRPr="0067464C">
        <w:t>Số điện thoại tiếp nhận: 0984.551.694</w:t>
      </w:r>
    </w:p>
    <w:p w14:paraId="16CC4171" w14:textId="20AB8E73" w:rsidR="00A01A0B" w:rsidRPr="00A01A0B" w:rsidRDefault="00A01A0B" w:rsidP="00A01A0B">
      <w:pPr>
        <w:spacing w:before="120" w:after="120" w:line="276" w:lineRule="auto"/>
        <w:ind w:firstLine="720"/>
        <w:jc w:val="both"/>
      </w:pPr>
      <w:r w:rsidRPr="00A01A0B">
        <w:t>Trung tâm Y tế khu vực Chiêm Hóa rất mong nhận được sự quan tâm, phối hợp và tham gia gửi báo giá của các Quý đơn vị./.</w:t>
      </w:r>
    </w:p>
    <w:p w14:paraId="596A26D2" w14:textId="7084950F" w:rsidR="0067464C" w:rsidRPr="0067464C" w:rsidRDefault="0080729C" w:rsidP="0067464C">
      <w:pPr>
        <w:spacing w:before="120" w:after="120" w:line="276" w:lineRule="auto"/>
        <w:ind w:firstLine="720"/>
        <w:jc w:val="both"/>
      </w:pPr>
      <w:r>
        <w:rPr>
          <w:b/>
          <w:noProof/>
          <w:lang w:val="pt-BR"/>
        </w:rPr>
        <w:drawing>
          <wp:anchor distT="0" distB="0" distL="114300" distR="114300" simplePos="0" relativeHeight="251658240" behindDoc="0" locked="0" layoutInCell="1" allowOverlap="1" wp14:anchorId="3ACA2460" wp14:editId="78821AC5">
            <wp:simplePos x="0" y="0"/>
            <wp:positionH relativeFrom="column">
              <wp:posOffset>3682365</wp:posOffset>
            </wp:positionH>
            <wp:positionV relativeFrom="paragraph">
              <wp:posOffset>380365</wp:posOffset>
            </wp:positionV>
            <wp:extent cx="1085850" cy="1143000"/>
            <wp:effectExtent l="0" t="0" r="0" b="0"/>
            <wp:wrapNone/>
            <wp:docPr id="97114553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1145538" name="Picture 971145538"/>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85850" cy="1143000"/>
                    </a:xfrm>
                    <a:prstGeom prst="rect">
                      <a:avLst/>
                    </a:prstGeom>
                  </pic:spPr>
                </pic:pic>
              </a:graphicData>
            </a:graphic>
            <wp14:sizeRelH relativeFrom="page">
              <wp14:pctWidth>0</wp14:pctWidth>
            </wp14:sizeRelH>
            <wp14:sizeRelV relativeFrom="page">
              <wp14:pctHeight>0</wp14:pctHeight>
            </wp14:sizeRelV>
          </wp:anchor>
        </w:drawing>
      </w:r>
    </w:p>
    <w:tbl>
      <w:tblPr>
        <w:tblW w:w="9571" w:type="dxa"/>
        <w:tblInd w:w="250" w:type="dxa"/>
        <w:tblLook w:val="04A0" w:firstRow="1" w:lastRow="0" w:firstColumn="1" w:lastColumn="0" w:noHBand="0" w:noVBand="1"/>
      </w:tblPr>
      <w:tblGrid>
        <w:gridCol w:w="4785"/>
        <w:gridCol w:w="4786"/>
      </w:tblGrid>
      <w:tr w:rsidR="003B07B4" w:rsidRPr="007F141B" w14:paraId="08DEF32F" w14:textId="77777777" w:rsidTr="00A15393">
        <w:tc>
          <w:tcPr>
            <w:tcW w:w="4785" w:type="dxa"/>
          </w:tcPr>
          <w:p w14:paraId="054ADFF0" w14:textId="77777777" w:rsidR="00676EED" w:rsidRPr="007F141B" w:rsidRDefault="00676EED" w:rsidP="00676EED">
            <w:pPr>
              <w:tabs>
                <w:tab w:val="left" w:pos="6180"/>
              </w:tabs>
              <w:jc w:val="both"/>
              <w:rPr>
                <w:b/>
                <w:i/>
              </w:rPr>
            </w:pPr>
            <w:r w:rsidRPr="007F141B">
              <w:rPr>
                <w:b/>
                <w:i/>
              </w:rPr>
              <w:t>Nơi nhận:</w:t>
            </w:r>
          </w:p>
          <w:p w14:paraId="247DB2AF" w14:textId="77777777" w:rsidR="00676EED" w:rsidRPr="007F141B" w:rsidRDefault="00676EED" w:rsidP="00676EED">
            <w:pPr>
              <w:tabs>
                <w:tab w:val="left" w:pos="6180"/>
              </w:tabs>
              <w:jc w:val="both"/>
              <w:rPr>
                <w:sz w:val="22"/>
                <w:szCs w:val="22"/>
              </w:rPr>
            </w:pPr>
            <w:r w:rsidRPr="007F141B">
              <w:t xml:space="preserve">- </w:t>
            </w:r>
            <w:r w:rsidRPr="007F141B">
              <w:rPr>
                <w:sz w:val="22"/>
                <w:szCs w:val="22"/>
              </w:rPr>
              <w:t>Như kính gửi;</w:t>
            </w:r>
          </w:p>
          <w:p w14:paraId="053CBBC5" w14:textId="4A2DF757" w:rsidR="00676EED" w:rsidRPr="007F141B" w:rsidRDefault="00676EED" w:rsidP="00676EED">
            <w:pPr>
              <w:tabs>
                <w:tab w:val="left" w:pos="6180"/>
              </w:tabs>
              <w:jc w:val="both"/>
              <w:rPr>
                <w:sz w:val="22"/>
                <w:szCs w:val="22"/>
              </w:rPr>
            </w:pPr>
            <w:r w:rsidRPr="007F141B">
              <w:rPr>
                <w:sz w:val="22"/>
                <w:szCs w:val="22"/>
              </w:rPr>
              <w:t xml:space="preserve">- Phòng </w:t>
            </w:r>
            <w:r w:rsidR="000A3297" w:rsidRPr="007F141B">
              <w:rPr>
                <w:sz w:val="22"/>
                <w:szCs w:val="22"/>
              </w:rPr>
              <w:t>KH-NV</w:t>
            </w:r>
            <w:r w:rsidRPr="007F141B">
              <w:rPr>
                <w:sz w:val="22"/>
                <w:szCs w:val="22"/>
              </w:rPr>
              <w:t xml:space="preserve"> (đăng tải);</w:t>
            </w:r>
          </w:p>
          <w:p w14:paraId="05FC2007" w14:textId="77777777" w:rsidR="00676EED" w:rsidRPr="007F141B" w:rsidRDefault="00676EED" w:rsidP="00676EED">
            <w:pPr>
              <w:tabs>
                <w:tab w:val="left" w:pos="6180"/>
              </w:tabs>
              <w:jc w:val="both"/>
              <w:rPr>
                <w:sz w:val="22"/>
                <w:szCs w:val="22"/>
              </w:rPr>
            </w:pPr>
            <w:r w:rsidRPr="007F141B">
              <w:rPr>
                <w:sz w:val="22"/>
                <w:szCs w:val="22"/>
              </w:rPr>
              <w:t>- Website Trung tâm Y tế;</w:t>
            </w:r>
          </w:p>
          <w:p w14:paraId="34656D82" w14:textId="77777777" w:rsidR="00676EED" w:rsidRPr="007F141B" w:rsidRDefault="00676EED" w:rsidP="00676EED">
            <w:pPr>
              <w:tabs>
                <w:tab w:val="left" w:pos="6180"/>
              </w:tabs>
              <w:jc w:val="both"/>
              <w:rPr>
                <w:sz w:val="22"/>
                <w:szCs w:val="22"/>
              </w:rPr>
            </w:pPr>
            <w:r w:rsidRPr="007F141B">
              <w:rPr>
                <w:sz w:val="22"/>
                <w:szCs w:val="22"/>
              </w:rPr>
              <w:t>- Lưu: VT, HST.</w:t>
            </w:r>
          </w:p>
          <w:p w14:paraId="3226DA36" w14:textId="77777777" w:rsidR="00676EED" w:rsidRPr="007F141B" w:rsidRDefault="00676EED" w:rsidP="00676EED">
            <w:pPr>
              <w:tabs>
                <w:tab w:val="left" w:pos="6180"/>
              </w:tabs>
              <w:jc w:val="both"/>
            </w:pPr>
          </w:p>
        </w:tc>
        <w:tc>
          <w:tcPr>
            <w:tcW w:w="4786" w:type="dxa"/>
          </w:tcPr>
          <w:p w14:paraId="178E161F" w14:textId="761C4C08" w:rsidR="00676EED" w:rsidRPr="007F141B" w:rsidRDefault="00676EED" w:rsidP="00676EED">
            <w:pPr>
              <w:tabs>
                <w:tab w:val="left" w:pos="6180"/>
              </w:tabs>
              <w:jc w:val="center"/>
              <w:rPr>
                <w:b/>
              </w:rPr>
            </w:pPr>
            <w:r w:rsidRPr="007F141B">
              <w:rPr>
                <w:b/>
              </w:rPr>
              <w:t>GIÁM ĐỐC</w:t>
            </w:r>
          </w:p>
          <w:p w14:paraId="40F36832" w14:textId="31E11921" w:rsidR="00676EED" w:rsidRPr="007F141B" w:rsidRDefault="0080729C" w:rsidP="00676EED">
            <w:pPr>
              <w:tabs>
                <w:tab w:val="left" w:pos="6900"/>
              </w:tabs>
              <w:jc w:val="center"/>
            </w:pPr>
            <w:r>
              <w:rPr>
                <w:b/>
                <w:noProof/>
                <w:lang w:val="pt-BR"/>
              </w:rPr>
              <w:drawing>
                <wp:anchor distT="0" distB="0" distL="114300" distR="114300" simplePos="0" relativeHeight="251662336" behindDoc="0" locked="0" layoutInCell="1" allowOverlap="1" wp14:anchorId="0CC545E1" wp14:editId="6E922AD5">
                  <wp:simplePos x="0" y="0"/>
                  <wp:positionH relativeFrom="column">
                    <wp:posOffset>1161415</wp:posOffset>
                  </wp:positionH>
                  <wp:positionV relativeFrom="paragraph">
                    <wp:posOffset>150495</wp:posOffset>
                  </wp:positionV>
                  <wp:extent cx="1228725" cy="685800"/>
                  <wp:effectExtent l="0" t="0" r="9525" b="0"/>
                  <wp:wrapNone/>
                  <wp:docPr id="114820818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8208181" name="Picture 114820818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39002" cy="691536"/>
                          </a:xfrm>
                          <a:prstGeom prst="rect">
                            <a:avLst/>
                          </a:prstGeom>
                        </pic:spPr>
                      </pic:pic>
                    </a:graphicData>
                  </a:graphic>
                  <wp14:sizeRelH relativeFrom="page">
                    <wp14:pctWidth>0</wp14:pctWidth>
                  </wp14:sizeRelH>
                  <wp14:sizeRelV relativeFrom="page">
                    <wp14:pctHeight>0</wp14:pctHeight>
                  </wp14:sizeRelV>
                </wp:anchor>
              </w:drawing>
            </w:r>
          </w:p>
          <w:p w14:paraId="54F12433" w14:textId="08F1734D" w:rsidR="00676EED" w:rsidRPr="007F141B" w:rsidRDefault="00676EED" w:rsidP="00676EED">
            <w:pPr>
              <w:tabs>
                <w:tab w:val="left" w:pos="6900"/>
              </w:tabs>
              <w:jc w:val="center"/>
            </w:pPr>
          </w:p>
          <w:p w14:paraId="420690CB" w14:textId="6A28FE03" w:rsidR="00676EED" w:rsidRPr="007F141B" w:rsidRDefault="00676EED" w:rsidP="00676EED">
            <w:pPr>
              <w:tabs>
                <w:tab w:val="left" w:pos="6900"/>
              </w:tabs>
              <w:jc w:val="center"/>
            </w:pPr>
          </w:p>
          <w:p w14:paraId="10ED948A" w14:textId="77777777" w:rsidR="00676EED" w:rsidRPr="007F141B" w:rsidRDefault="00676EED" w:rsidP="00676EED">
            <w:pPr>
              <w:tabs>
                <w:tab w:val="left" w:pos="6900"/>
              </w:tabs>
              <w:jc w:val="center"/>
            </w:pPr>
          </w:p>
          <w:p w14:paraId="0D68C3CE" w14:textId="77777777" w:rsidR="0080729C" w:rsidRDefault="0080729C" w:rsidP="00676EED">
            <w:pPr>
              <w:tabs>
                <w:tab w:val="left" w:pos="6900"/>
              </w:tabs>
              <w:jc w:val="center"/>
              <w:rPr>
                <w:b/>
              </w:rPr>
            </w:pPr>
          </w:p>
          <w:p w14:paraId="05682EFA" w14:textId="55613630" w:rsidR="00676EED" w:rsidRPr="007F141B" w:rsidRDefault="00676EED" w:rsidP="00676EED">
            <w:pPr>
              <w:tabs>
                <w:tab w:val="left" w:pos="6900"/>
              </w:tabs>
              <w:jc w:val="center"/>
              <w:rPr>
                <w:b/>
              </w:rPr>
            </w:pPr>
            <w:r w:rsidRPr="007F141B">
              <w:rPr>
                <w:b/>
              </w:rPr>
              <w:t>Hà Văn Linh</w:t>
            </w:r>
          </w:p>
        </w:tc>
      </w:tr>
    </w:tbl>
    <w:p w14:paraId="6C23F4B0" w14:textId="77777777" w:rsidR="00006FFA" w:rsidRPr="007F141B" w:rsidRDefault="00006FFA"/>
    <w:p w14:paraId="19A138DA" w14:textId="77777777" w:rsidR="005841E2" w:rsidRPr="007F141B" w:rsidRDefault="005841E2"/>
    <w:p w14:paraId="1B8F20AD" w14:textId="77777777" w:rsidR="007F141B" w:rsidRDefault="007F141B" w:rsidP="001B5BD7">
      <w:pPr>
        <w:tabs>
          <w:tab w:val="left" w:pos="2930"/>
        </w:tabs>
      </w:pPr>
    </w:p>
    <w:p w14:paraId="6439F148" w14:textId="77777777" w:rsidR="0067464C" w:rsidRPr="007F141B" w:rsidRDefault="0067464C" w:rsidP="001B5BD7">
      <w:pPr>
        <w:tabs>
          <w:tab w:val="left" w:pos="2930"/>
        </w:tabs>
      </w:pPr>
    </w:p>
    <w:p w14:paraId="6487E34D" w14:textId="77777777" w:rsidR="007F141B" w:rsidRDefault="007F141B" w:rsidP="001B5BD7">
      <w:pPr>
        <w:tabs>
          <w:tab w:val="left" w:pos="2930"/>
        </w:tabs>
      </w:pPr>
    </w:p>
    <w:p w14:paraId="16CBBB1B" w14:textId="77777777" w:rsidR="0067464C" w:rsidRPr="007F141B" w:rsidRDefault="0067464C" w:rsidP="001B5BD7">
      <w:pPr>
        <w:tabs>
          <w:tab w:val="left" w:pos="2930"/>
        </w:tabs>
      </w:pPr>
    </w:p>
    <w:p w14:paraId="26FA9472" w14:textId="77777777" w:rsidR="0067464C" w:rsidRDefault="0067464C" w:rsidP="0067464C">
      <w:pPr>
        <w:pStyle w:val="msonormalcxspmiddle"/>
        <w:spacing w:before="0" w:beforeAutospacing="0" w:after="0" w:afterAutospacing="0"/>
        <w:rPr>
          <w:b/>
          <w:bCs/>
          <w:sz w:val="28"/>
          <w:szCs w:val="28"/>
          <w:lang w:val="nl-NL"/>
        </w:rPr>
      </w:pPr>
    </w:p>
    <w:p w14:paraId="10E40E1B" w14:textId="77777777" w:rsidR="000A3297" w:rsidRPr="007F141B" w:rsidRDefault="000A3297" w:rsidP="001B5BD7">
      <w:pPr>
        <w:tabs>
          <w:tab w:val="left" w:pos="2930"/>
        </w:tabs>
        <w:sectPr w:rsidR="000A3297" w:rsidRPr="007F141B" w:rsidSect="00A96927">
          <w:headerReference w:type="default" r:id="rId10"/>
          <w:pgSz w:w="12240" w:h="15840"/>
          <w:pgMar w:top="737" w:right="851" w:bottom="737" w:left="1701" w:header="720" w:footer="720" w:gutter="0"/>
          <w:cols w:space="720"/>
          <w:titlePg/>
          <w:docGrid w:linePitch="381"/>
        </w:sectPr>
      </w:pPr>
    </w:p>
    <w:p w14:paraId="06F5705B" w14:textId="2DEA668E" w:rsidR="000A3297" w:rsidRPr="007F141B" w:rsidRDefault="000A3297" w:rsidP="000A3297">
      <w:pPr>
        <w:tabs>
          <w:tab w:val="left" w:pos="2930"/>
        </w:tabs>
        <w:jc w:val="center"/>
        <w:rPr>
          <w:b/>
          <w:bCs/>
          <w:sz w:val="24"/>
          <w:szCs w:val="24"/>
        </w:rPr>
      </w:pPr>
      <w:r w:rsidRPr="007F141B">
        <w:rPr>
          <w:b/>
          <w:bCs/>
          <w:sz w:val="24"/>
          <w:szCs w:val="24"/>
        </w:rPr>
        <w:lastRenderedPageBreak/>
        <w:t>PHỤ LỤC II</w:t>
      </w:r>
    </w:p>
    <w:p w14:paraId="0F12A04C" w14:textId="77777777" w:rsidR="000A3297" w:rsidRPr="007F141B" w:rsidRDefault="000A3297" w:rsidP="000A3297">
      <w:pPr>
        <w:rPr>
          <w:sz w:val="24"/>
          <w:szCs w:val="24"/>
        </w:rPr>
      </w:pPr>
      <w:r w:rsidRPr="007F141B">
        <w:rPr>
          <w:sz w:val="24"/>
          <w:szCs w:val="24"/>
        </w:rPr>
        <w:t>Logo công ty</w:t>
      </w:r>
    </w:p>
    <w:p w14:paraId="589C33DD" w14:textId="77777777" w:rsidR="000A3297" w:rsidRPr="007F141B" w:rsidRDefault="000A3297" w:rsidP="000A3297">
      <w:pPr>
        <w:rPr>
          <w:sz w:val="24"/>
          <w:szCs w:val="24"/>
        </w:rPr>
      </w:pPr>
      <w:r w:rsidRPr="007F141B">
        <w:rPr>
          <w:sz w:val="24"/>
          <w:szCs w:val="24"/>
        </w:rPr>
        <w:t>Địa chỉ, số điện thoại liên hệ….</w:t>
      </w:r>
    </w:p>
    <w:p w14:paraId="7B7E7E39" w14:textId="77777777" w:rsidR="000A3297" w:rsidRPr="007F141B" w:rsidRDefault="000A3297" w:rsidP="000A3297">
      <w:pPr>
        <w:rPr>
          <w:sz w:val="24"/>
          <w:szCs w:val="24"/>
        </w:rPr>
      </w:pPr>
    </w:p>
    <w:p w14:paraId="3EBD41D9" w14:textId="77777777" w:rsidR="000A3297" w:rsidRPr="007F141B" w:rsidRDefault="000A3297" w:rsidP="000A3297">
      <w:pPr>
        <w:jc w:val="center"/>
        <w:rPr>
          <w:b/>
          <w:bCs/>
          <w:sz w:val="24"/>
          <w:szCs w:val="24"/>
        </w:rPr>
      </w:pPr>
      <w:r w:rsidRPr="007F141B">
        <w:rPr>
          <w:b/>
          <w:bCs/>
          <w:sz w:val="24"/>
          <w:szCs w:val="24"/>
        </w:rPr>
        <w:t>BÁO GIÁ HÀNG HÓA, DỊCH VỤ</w:t>
      </w:r>
    </w:p>
    <w:p w14:paraId="7D940675" w14:textId="77777777" w:rsidR="000A3297" w:rsidRPr="007F141B" w:rsidRDefault="000A3297" w:rsidP="000A3297">
      <w:pPr>
        <w:rPr>
          <w:sz w:val="24"/>
          <w:szCs w:val="24"/>
        </w:rPr>
      </w:pPr>
    </w:p>
    <w:p w14:paraId="32C8B489" w14:textId="77777777" w:rsidR="000A3297" w:rsidRPr="007F141B" w:rsidRDefault="000A3297" w:rsidP="000A3297">
      <w:pPr>
        <w:ind w:left="2160" w:firstLine="720"/>
        <w:rPr>
          <w:sz w:val="24"/>
          <w:szCs w:val="24"/>
        </w:rPr>
      </w:pPr>
      <w:r w:rsidRPr="007F141B">
        <w:rPr>
          <w:sz w:val="24"/>
          <w:szCs w:val="24"/>
        </w:rPr>
        <w:t>Kính gửi: …………………………………………………………..</w:t>
      </w:r>
    </w:p>
    <w:p w14:paraId="58C2B353" w14:textId="77777777" w:rsidR="000A3297" w:rsidRPr="007F141B" w:rsidRDefault="000A3297" w:rsidP="000A3297">
      <w:pPr>
        <w:rPr>
          <w:sz w:val="24"/>
          <w:szCs w:val="24"/>
        </w:rPr>
      </w:pPr>
    </w:p>
    <w:p w14:paraId="406662E6" w14:textId="77777777" w:rsidR="000A3297" w:rsidRPr="007F141B" w:rsidRDefault="000A3297" w:rsidP="000A3297">
      <w:pPr>
        <w:rPr>
          <w:sz w:val="24"/>
          <w:szCs w:val="24"/>
        </w:rPr>
      </w:pPr>
      <w:r w:rsidRPr="007F141B">
        <w:rPr>
          <w:sz w:val="24"/>
          <w:szCs w:val="24"/>
        </w:rPr>
        <w:t>Căn cứ yêu cầu báo giá của Quý cơ quan mà chúng tôi nhận được, Công ty chúng tôi xin trân trọng gửi Quý Cơ quan bảng báo giá về hàng hóa, dịch vụ như sau:</w:t>
      </w:r>
    </w:p>
    <w:p w14:paraId="2ACF7560" w14:textId="77777777" w:rsidR="000A3297" w:rsidRPr="007F141B" w:rsidRDefault="000A3297" w:rsidP="000A3297">
      <w:pPr>
        <w:rPr>
          <w:sz w:val="24"/>
          <w:szCs w:val="24"/>
        </w:rPr>
      </w:pPr>
    </w:p>
    <w:tbl>
      <w:tblPr>
        <w:tblW w:w="15594" w:type="dxa"/>
        <w:tblInd w:w="-176" w:type="dxa"/>
        <w:tblLayout w:type="fixed"/>
        <w:tblLook w:val="04A0" w:firstRow="1" w:lastRow="0" w:firstColumn="1" w:lastColumn="0" w:noHBand="0" w:noVBand="1"/>
      </w:tblPr>
      <w:tblGrid>
        <w:gridCol w:w="618"/>
        <w:gridCol w:w="2201"/>
        <w:gridCol w:w="1009"/>
        <w:gridCol w:w="993"/>
        <w:gridCol w:w="1055"/>
        <w:gridCol w:w="1213"/>
        <w:gridCol w:w="992"/>
        <w:gridCol w:w="1473"/>
        <w:gridCol w:w="795"/>
        <w:gridCol w:w="992"/>
        <w:gridCol w:w="1843"/>
        <w:gridCol w:w="1843"/>
        <w:gridCol w:w="567"/>
      </w:tblGrid>
      <w:tr w:rsidR="000A3297" w:rsidRPr="007F141B" w14:paraId="6F5AD9AF" w14:textId="77777777" w:rsidTr="000A3297">
        <w:trPr>
          <w:gridAfter w:val="1"/>
          <w:wAfter w:w="567" w:type="dxa"/>
          <w:trHeight w:val="660"/>
        </w:trPr>
        <w:tc>
          <w:tcPr>
            <w:tcW w:w="618" w:type="dxa"/>
            <w:vMerge w:val="restart"/>
            <w:tcBorders>
              <w:top w:val="single" w:sz="4" w:space="0" w:color="auto"/>
              <w:left w:val="single" w:sz="4" w:space="0" w:color="auto"/>
              <w:bottom w:val="single" w:sz="4" w:space="0" w:color="000000"/>
              <w:right w:val="single" w:sz="4" w:space="0" w:color="auto"/>
            </w:tcBorders>
            <w:vAlign w:val="center"/>
            <w:hideMark/>
          </w:tcPr>
          <w:p w14:paraId="32ECF30A" w14:textId="37D557FD" w:rsidR="000A3297" w:rsidRPr="007F141B" w:rsidRDefault="000A3297" w:rsidP="000A3297">
            <w:pPr>
              <w:jc w:val="center"/>
              <w:rPr>
                <w:b/>
                <w:bCs/>
                <w:color w:val="000000"/>
                <w:sz w:val="24"/>
                <w:szCs w:val="24"/>
              </w:rPr>
            </w:pPr>
            <w:r w:rsidRPr="007F141B">
              <w:rPr>
                <w:b/>
                <w:bCs/>
                <w:color w:val="3C3C3C"/>
                <w:sz w:val="24"/>
                <w:szCs w:val="24"/>
              </w:rPr>
              <w:t>STT</w:t>
            </w:r>
          </w:p>
        </w:tc>
        <w:tc>
          <w:tcPr>
            <w:tcW w:w="2201" w:type="dxa"/>
            <w:vMerge w:val="restart"/>
            <w:tcBorders>
              <w:top w:val="single" w:sz="4" w:space="0" w:color="auto"/>
              <w:left w:val="single" w:sz="4" w:space="0" w:color="auto"/>
              <w:bottom w:val="single" w:sz="4" w:space="0" w:color="000000"/>
              <w:right w:val="single" w:sz="4" w:space="0" w:color="auto"/>
            </w:tcBorders>
            <w:vAlign w:val="center"/>
            <w:hideMark/>
          </w:tcPr>
          <w:p w14:paraId="4734862C" w14:textId="57A3515B" w:rsidR="000A3297" w:rsidRPr="007F141B" w:rsidRDefault="000A3297" w:rsidP="000A3297">
            <w:pPr>
              <w:jc w:val="center"/>
              <w:rPr>
                <w:b/>
                <w:bCs/>
                <w:color w:val="000000"/>
                <w:sz w:val="24"/>
                <w:szCs w:val="24"/>
              </w:rPr>
            </w:pPr>
            <w:r w:rsidRPr="007F141B">
              <w:rPr>
                <w:b/>
                <w:bCs/>
                <w:color w:val="3C3C3C"/>
                <w:sz w:val="24"/>
                <w:szCs w:val="24"/>
              </w:rPr>
              <w:t>Danh mục hàng hóa</w:t>
            </w:r>
          </w:p>
        </w:tc>
        <w:tc>
          <w:tcPr>
            <w:tcW w:w="1009" w:type="dxa"/>
            <w:vMerge w:val="restart"/>
            <w:tcBorders>
              <w:top w:val="single" w:sz="4" w:space="0" w:color="auto"/>
              <w:left w:val="single" w:sz="4" w:space="0" w:color="auto"/>
              <w:bottom w:val="single" w:sz="4" w:space="0" w:color="000000"/>
              <w:right w:val="single" w:sz="4" w:space="0" w:color="auto"/>
            </w:tcBorders>
            <w:vAlign w:val="center"/>
            <w:hideMark/>
          </w:tcPr>
          <w:p w14:paraId="450C2106" w14:textId="34ADDDAD" w:rsidR="000A3297" w:rsidRPr="007F141B" w:rsidRDefault="000A3297" w:rsidP="000A3297">
            <w:pPr>
              <w:jc w:val="center"/>
              <w:rPr>
                <w:b/>
                <w:bCs/>
                <w:color w:val="000000"/>
                <w:sz w:val="24"/>
                <w:szCs w:val="24"/>
              </w:rPr>
            </w:pPr>
            <w:r w:rsidRPr="007F141B">
              <w:rPr>
                <w:b/>
                <w:bCs/>
                <w:color w:val="333333"/>
                <w:sz w:val="24"/>
                <w:szCs w:val="24"/>
              </w:rPr>
              <w:t>Ký mã hiệu</w:t>
            </w:r>
          </w:p>
        </w:tc>
        <w:tc>
          <w:tcPr>
            <w:tcW w:w="993" w:type="dxa"/>
            <w:vMerge w:val="restart"/>
            <w:tcBorders>
              <w:top w:val="single" w:sz="4" w:space="0" w:color="auto"/>
              <w:left w:val="single" w:sz="4" w:space="0" w:color="auto"/>
              <w:bottom w:val="single" w:sz="4" w:space="0" w:color="000000"/>
              <w:right w:val="single" w:sz="4" w:space="0" w:color="auto"/>
            </w:tcBorders>
            <w:vAlign w:val="center"/>
            <w:hideMark/>
          </w:tcPr>
          <w:p w14:paraId="7D5BB140" w14:textId="50EB970C" w:rsidR="000A3297" w:rsidRPr="007F141B" w:rsidRDefault="000A3297" w:rsidP="000A3297">
            <w:pPr>
              <w:jc w:val="center"/>
              <w:rPr>
                <w:b/>
                <w:bCs/>
                <w:color w:val="000000"/>
                <w:sz w:val="24"/>
                <w:szCs w:val="24"/>
              </w:rPr>
            </w:pPr>
            <w:r w:rsidRPr="007F141B">
              <w:rPr>
                <w:b/>
                <w:bCs/>
                <w:color w:val="333333"/>
                <w:sz w:val="24"/>
                <w:szCs w:val="24"/>
              </w:rPr>
              <w:t>Nhãn hiệu</w:t>
            </w:r>
          </w:p>
        </w:tc>
        <w:tc>
          <w:tcPr>
            <w:tcW w:w="1055" w:type="dxa"/>
            <w:vMerge w:val="restart"/>
            <w:tcBorders>
              <w:top w:val="single" w:sz="4" w:space="0" w:color="auto"/>
              <w:left w:val="single" w:sz="4" w:space="0" w:color="auto"/>
              <w:bottom w:val="single" w:sz="4" w:space="0" w:color="000000"/>
              <w:right w:val="single" w:sz="4" w:space="0" w:color="auto"/>
            </w:tcBorders>
            <w:vAlign w:val="center"/>
            <w:hideMark/>
          </w:tcPr>
          <w:p w14:paraId="41ABEECB" w14:textId="3BD2DAF6" w:rsidR="000A3297" w:rsidRPr="007F141B" w:rsidRDefault="000A3297" w:rsidP="000A3297">
            <w:pPr>
              <w:jc w:val="center"/>
              <w:rPr>
                <w:b/>
                <w:bCs/>
                <w:color w:val="000000"/>
                <w:sz w:val="24"/>
                <w:szCs w:val="24"/>
              </w:rPr>
            </w:pPr>
            <w:r w:rsidRPr="007F141B">
              <w:rPr>
                <w:b/>
                <w:bCs/>
                <w:color w:val="333333"/>
                <w:sz w:val="24"/>
                <w:szCs w:val="24"/>
              </w:rPr>
              <w:t>Năm sản xuất</w:t>
            </w:r>
          </w:p>
        </w:tc>
        <w:tc>
          <w:tcPr>
            <w:tcW w:w="1213" w:type="dxa"/>
            <w:vMerge w:val="restart"/>
            <w:tcBorders>
              <w:top w:val="single" w:sz="4" w:space="0" w:color="auto"/>
              <w:left w:val="single" w:sz="4" w:space="0" w:color="auto"/>
              <w:bottom w:val="single" w:sz="4" w:space="0" w:color="000000"/>
              <w:right w:val="single" w:sz="4" w:space="0" w:color="auto"/>
            </w:tcBorders>
            <w:vAlign w:val="center"/>
            <w:hideMark/>
          </w:tcPr>
          <w:p w14:paraId="7BF4B609" w14:textId="23918D2C" w:rsidR="000A3297" w:rsidRPr="007F141B" w:rsidRDefault="000A3297" w:rsidP="000A3297">
            <w:pPr>
              <w:jc w:val="center"/>
              <w:rPr>
                <w:b/>
                <w:bCs/>
                <w:color w:val="000000"/>
                <w:sz w:val="24"/>
                <w:szCs w:val="24"/>
              </w:rPr>
            </w:pPr>
            <w:r w:rsidRPr="007F141B">
              <w:rPr>
                <w:b/>
                <w:bCs/>
                <w:color w:val="333333"/>
                <w:sz w:val="24"/>
                <w:szCs w:val="24"/>
              </w:rPr>
              <w:t>Xuất xứ (quốc gia, vùng lãnh thổ)</w:t>
            </w:r>
          </w:p>
        </w:tc>
        <w:tc>
          <w:tcPr>
            <w:tcW w:w="992" w:type="dxa"/>
            <w:vMerge w:val="restart"/>
            <w:tcBorders>
              <w:top w:val="single" w:sz="4" w:space="0" w:color="auto"/>
              <w:left w:val="single" w:sz="4" w:space="0" w:color="auto"/>
              <w:bottom w:val="single" w:sz="4" w:space="0" w:color="000000"/>
              <w:right w:val="single" w:sz="4" w:space="0" w:color="auto"/>
            </w:tcBorders>
            <w:vAlign w:val="center"/>
            <w:hideMark/>
          </w:tcPr>
          <w:p w14:paraId="75F884BB" w14:textId="68F5F73D" w:rsidR="000A3297" w:rsidRPr="007F141B" w:rsidRDefault="000A3297" w:rsidP="000A3297">
            <w:pPr>
              <w:jc w:val="center"/>
              <w:rPr>
                <w:b/>
                <w:bCs/>
                <w:color w:val="000000"/>
                <w:sz w:val="24"/>
                <w:szCs w:val="24"/>
              </w:rPr>
            </w:pPr>
            <w:r w:rsidRPr="007F141B">
              <w:rPr>
                <w:b/>
                <w:bCs/>
                <w:color w:val="333333"/>
                <w:sz w:val="24"/>
                <w:szCs w:val="24"/>
              </w:rPr>
              <w:t>Hãng sản xuất</w:t>
            </w:r>
          </w:p>
        </w:tc>
        <w:tc>
          <w:tcPr>
            <w:tcW w:w="1473" w:type="dxa"/>
            <w:vMerge w:val="restart"/>
            <w:tcBorders>
              <w:top w:val="single" w:sz="4" w:space="0" w:color="auto"/>
              <w:left w:val="single" w:sz="4" w:space="0" w:color="auto"/>
              <w:bottom w:val="single" w:sz="4" w:space="0" w:color="000000"/>
              <w:right w:val="single" w:sz="4" w:space="0" w:color="auto"/>
            </w:tcBorders>
            <w:vAlign w:val="center"/>
            <w:hideMark/>
          </w:tcPr>
          <w:p w14:paraId="5A08F7BD" w14:textId="7F9F8203" w:rsidR="000A3297" w:rsidRPr="007F141B" w:rsidRDefault="000A3297" w:rsidP="000A3297">
            <w:pPr>
              <w:jc w:val="center"/>
              <w:rPr>
                <w:b/>
                <w:bCs/>
                <w:color w:val="000000"/>
                <w:sz w:val="24"/>
                <w:szCs w:val="24"/>
              </w:rPr>
            </w:pPr>
            <w:r w:rsidRPr="007F141B">
              <w:rPr>
                <w:b/>
                <w:bCs/>
                <w:color w:val="333333"/>
                <w:sz w:val="24"/>
                <w:szCs w:val="24"/>
              </w:rPr>
              <w:t>Cấu hình, tính năng kỹ thuật cơ bản</w:t>
            </w:r>
          </w:p>
        </w:tc>
        <w:tc>
          <w:tcPr>
            <w:tcW w:w="795" w:type="dxa"/>
            <w:vMerge w:val="restart"/>
            <w:tcBorders>
              <w:top w:val="single" w:sz="4" w:space="0" w:color="auto"/>
              <w:left w:val="single" w:sz="4" w:space="0" w:color="auto"/>
              <w:bottom w:val="single" w:sz="4" w:space="0" w:color="000000"/>
              <w:right w:val="single" w:sz="4" w:space="0" w:color="auto"/>
            </w:tcBorders>
            <w:vAlign w:val="center"/>
            <w:hideMark/>
          </w:tcPr>
          <w:p w14:paraId="2514E69A" w14:textId="254BB1F1" w:rsidR="000A3297" w:rsidRPr="007F141B" w:rsidRDefault="000A3297" w:rsidP="000A3297">
            <w:pPr>
              <w:rPr>
                <w:b/>
                <w:bCs/>
                <w:color w:val="000000"/>
                <w:sz w:val="24"/>
                <w:szCs w:val="24"/>
              </w:rPr>
            </w:pPr>
            <w:r w:rsidRPr="007F141B">
              <w:rPr>
                <w:b/>
                <w:bCs/>
                <w:color w:val="333333"/>
                <w:sz w:val="24"/>
                <w:szCs w:val="24"/>
              </w:rPr>
              <w:t xml:space="preserve"> Đơn vị tính</w:t>
            </w:r>
          </w:p>
        </w:tc>
        <w:tc>
          <w:tcPr>
            <w:tcW w:w="992" w:type="dxa"/>
            <w:vMerge w:val="restart"/>
            <w:tcBorders>
              <w:top w:val="single" w:sz="4" w:space="0" w:color="auto"/>
              <w:left w:val="single" w:sz="4" w:space="0" w:color="auto"/>
              <w:bottom w:val="single" w:sz="4" w:space="0" w:color="auto"/>
              <w:right w:val="single" w:sz="4" w:space="0" w:color="auto"/>
            </w:tcBorders>
            <w:vAlign w:val="center"/>
          </w:tcPr>
          <w:p w14:paraId="0A45ED7E" w14:textId="4F2D73E1" w:rsidR="000A3297" w:rsidRPr="007F141B" w:rsidRDefault="000A3297" w:rsidP="000A3297">
            <w:pPr>
              <w:jc w:val="center"/>
              <w:rPr>
                <w:b/>
                <w:bCs/>
                <w:color w:val="333333"/>
                <w:sz w:val="24"/>
                <w:szCs w:val="24"/>
              </w:rPr>
            </w:pPr>
            <w:r w:rsidRPr="007F141B">
              <w:rPr>
                <w:b/>
                <w:bCs/>
                <w:color w:val="333333"/>
                <w:sz w:val="24"/>
                <w:szCs w:val="24"/>
              </w:rPr>
              <w:t>Khối lượng</w:t>
            </w:r>
          </w:p>
        </w:tc>
        <w:tc>
          <w:tcPr>
            <w:tcW w:w="1843" w:type="dxa"/>
            <w:vMerge w:val="restart"/>
            <w:tcBorders>
              <w:top w:val="single" w:sz="4" w:space="0" w:color="auto"/>
              <w:left w:val="single" w:sz="4" w:space="0" w:color="auto"/>
              <w:bottom w:val="single" w:sz="4" w:space="0" w:color="auto"/>
              <w:right w:val="single" w:sz="4" w:space="0" w:color="auto"/>
            </w:tcBorders>
            <w:vAlign w:val="center"/>
          </w:tcPr>
          <w:p w14:paraId="685CE7A7" w14:textId="7C4481A0" w:rsidR="000A3297" w:rsidRPr="007F141B" w:rsidRDefault="000A3297" w:rsidP="000A3297">
            <w:pPr>
              <w:jc w:val="center"/>
              <w:rPr>
                <w:b/>
                <w:bCs/>
                <w:color w:val="333333"/>
                <w:sz w:val="24"/>
                <w:szCs w:val="24"/>
              </w:rPr>
            </w:pPr>
            <w:r w:rsidRPr="007F141B">
              <w:rPr>
                <w:b/>
                <w:bCs/>
                <w:color w:val="333333"/>
                <w:sz w:val="24"/>
                <w:szCs w:val="24"/>
              </w:rPr>
              <w:t>Đơn giá</w:t>
            </w:r>
          </w:p>
        </w:tc>
        <w:tc>
          <w:tcPr>
            <w:tcW w:w="1843" w:type="dxa"/>
            <w:vMerge w:val="restart"/>
            <w:tcBorders>
              <w:top w:val="single" w:sz="4" w:space="0" w:color="auto"/>
              <w:left w:val="single" w:sz="4" w:space="0" w:color="auto"/>
              <w:bottom w:val="single" w:sz="4" w:space="0" w:color="auto"/>
              <w:right w:val="single" w:sz="4" w:space="0" w:color="auto"/>
            </w:tcBorders>
            <w:vAlign w:val="center"/>
            <w:hideMark/>
          </w:tcPr>
          <w:p w14:paraId="2DDF6CBA" w14:textId="5594CE14" w:rsidR="000A3297" w:rsidRPr="007F141B" w:rsidRDefault="000A3297" w:rsidP="000A3297">
            <w:pPr>
              <w:jc w:val="center"/>
              <w:rPr>
                <w:b/>
                <w:bCs/>
                <w:color w:val="000000"/>
                <w:sz w:val="24"/>
                <w:szCs w:val="24"/>
              </w:rPr>
            </w:pPr>
            <w:r w:rsidRPr="007F141B">
              <w:rPr>
                <w:b/>
                <w:bCs/>
                <w:color w:val="333333"/>
                <w:sz w:val="24"/>
                <w:szCs w:val="24"/>
              </w:rPr>
              <w:t>Thành tiền</w:t>
            </w:r>
          </w:p>
        </w:tc>
      </w:tr>
      <w:tr w:rsidR="000A3297" w:rsidRPr="007F141B" w14:paraId="1B97ECD3" w14:textId="77777777" w:rsidTr="000A3297">
        <w:trPr>
          <w:trHeight w:val="462"/>
        </w:trPr>
        <w:tc>
          <w:tcPr>
            <w:tcW w:w="618" w:type="dxa"/>
            <w:vMerge/>
            <w:tcBorders>
              <w:top w:val="single" w:sz="4" w:space="0" w:color="auto"/>
              <w:left w:val="single" w:sz="4" w:space="0" w:color="auto"/>
              <w:bottom w:val="single" w:sz="4" w:space="0" w:color="000000"/>
              <w:right w:val="single" w:sz="4" w:space="0" w:color="auto"/>
            </w:tcBorders>
            <w:vAlign w:val="center"/>
            <w:hideMark/>
          </w:tcPr>
          <w:p w14:paraId="0B5DFEAC" w14:textId="77777777" w:rsidR="000A3297" w:rsidRPr="007F141B" w:rsidRDefault="000A3297" w:rsidP="00C117F6">
            <w:pPr>
              <w:rPr>
                <w:b/>
                <w:bCs/>
                <w:color w:val="000000"/>
                <w:sz w:val="24"/>
                <w:szCs w:val="24"/>
              </w:rPr>
            </w:pPr>
          </w:p>
        </w:tc>
        <w:tc>
          <w:tcPr>
            <w:tcW w:w="2201" w:type="dxa"/>
            <w:vMerge/>
            <w:tcBorders>
              <w:top w:val="single" w:sz="4" w:space="0" w:color="auto"/>
              <w:left w:val="single" w:sz="4" w:space="0" w:color="auto"/>
              <w:bottom w:val="single" w:sz="4" w:space="0" w:color="000000"/>
              <w:right w:val="single" w:sz="4" w:space="0" w:color="auto"/>
            </w:tcBorders>
            <w:vAlign w:val="center"/>
            <w:hideMark/>
          </w:tcPr>
          <w:p w14:paraId="2FFFB5C5" w14:textId="77777777" w:rsidR="000A3297" w:rsidRPr="007F141B" w:rsidRDefault="000A3297" w:rsidP="00C117F6">
            <w:pPr>
              <w:rPr>
                <w:b/>
                <w:bCs/>
                <w:color w:val="000000"/>
                <w:sz w:val="24"/>
                <w:szCs w:val="24"/>
              </w:rPr>
            </w:pPr>
          </w:p>
        </w:tc>
        <w:tc>
          <w:tcPr>
            <w:tcW w:w="1009" w:type="dxa"/>
            <w:vMerge/>
            <w:tcBorders>
              <w:top w:val="single" w:sz="4" w:space="0" w:color="auto"/>
              <w:left w:val="single" w:sz="4" w:space="0" w:color="auto"/>
              <w:bottom w:val="single" w:sz="4" w:space="0" w:color="000000"/>
              <w:right w:val="single" w:sz="4" w:space="0" w:color="auto"/>
            </w:tcBorders>
            <w:vAlign w:val="center"/>
            <w:hideMark/>
          </w:tcPr>
          <w:p w14:paraId="7FED23A0" w14:textId="77777777" w:rsidR="000A3297" w:rsidRPr="007F141B" w:rsidRDefault="000A3297" w:rsidP="00C117F6">
            <w:pPr>
              <w:rPr>
                <w:b/>
                <w:bCs/>
                <w:color w:val="000000"/>
                <w:sz w:val="24"/>
                <w:szCs w:val="24"/>
              </w:rPr>
            </w:pPr>
          </w:p>
        </w:tc>
        <w:tc>
          <w:tcPr>
            <w:tcW w:w="993" w:type="dxa"/>
            <w:vMerge/>
            <w:tcBorders>
              <w:top w:val="single" w:sz="4" w:space="0" w:color="auto"/>
              <w:left w:val="single" w:sz="4" w:space="0" w:color="auto"/>
              <w:bottom w:val="single" w:sz="4" w:space="0" w:color="000000"/>
              <w:right w:val="single" w:sz="4" w:space="0" w:color="auto"/>
            </w:tcBorders>
            <w:vAlign w:val="center"/>
            <w:hideMark/>
          </w:tcPr>
          <w:p w14:paraId="477CA1E4" w14:textId="77777777" w:rsidR="000A3297" w:rsidRPr="007F141B" w:rsidRDefault="000A3297" w:rsidP="00C117F6">
            <w:pPr>
              <w:rPr>
                <w:b/>
                <w:bCs/>
                <w:color w:val="000000"/>
                <w:sz w:val="24"/>
                <w:szCs w:val="24"/>
              </w:rPr>
            </w:pPr>
          </w:p>
        </w:tc>
        <w:tc>
          <w:tcPr>
            <w:tcW w:w="1055" w:type="dxa"/>
            <w:vMerge/>
            <w:tcBorders>
              <w:top w:val="single" w:sz="4" w:space="0" w:color="auto"/>
              <w:left w:val="single" w:sz="4" w:space="0" w:color="auto"/>
              <w:bottom w:val="single" w:sz="4" w:space="0" w:color="000000"/>
              <w:right w:val="single" w:sz="4" w:space="0" w:color="auto"/>
            </w:tcBorders>
            <w:vAlign w:val="center"/>
            <w:hideMark/>
          </w:tcPr>
          <w:p w14:paraId="135B8FE8" w14:textId="77777777" w:rsidR="000A3297" w:rsidRPr="007F141B" w:rsidRDefault="000A3297" w:rsidP="00C117F6">
            <w:pPr>
              <w:rPr>
                <w:b/>
                <w:bCs/>
                <w:color w:val="000000"/>
                <w:sz w:val="24"/>
                <w:szCs w:val="24"/>
              </w:rPr>
            </w:pPr>
          </w:p>
        </w:tc>
        <w:tc>
          <w:tcPr>
            <w:tcW w:w="1213" w:type="dxa"/>
            <w:vMerge/>
            <w:tcBorders>
              <w:top w:val="single" w:sz="4" w:space="0" w:color="auto"/>
              <w:left w:val="single" w:sz="4" w:space="0" w:color="auto"/>
              <w:bottom w:val="single" w:sz="4" w:space="0" w:color="000000"/>
              <w:right w:val="single" w:sz="4" w:space="0" w:color="auto"/>
            </w:tcBorders>
            <w:vAlign w:val="center"/>
            <w:hideMark/>
          </w:tcPr>
          <w:p w14:paraId="3AAC7639" w14:textId="77777777" w:rsidR="000A3297" w:rsidRPr="007F141B" w:rsidRDefault="000A3297" w:rsidP="00C117F6">
            <w:pPr>
              <w:rPr>
                <w:b/>
                <w:bCs/>
                <w:color w:val="000000"/>
                <w:sz w:val="24"/>
                <w:szCs w:val="24"/>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14:paraId="0540325E" w14:textId="77777777" w:rsidR="000A3297" w:rsidRPr="007F141B" w:rsidRDefault="000A3297" w:rsidP="00C117F6">
            <w:pPr>
              <w:rPr>
                <w:b/>
                <w:bCs/>
                <w:color w:val="000000"/>
                <w:sz w:val="24"/>
                <w:szCs w:val="24"/>
              </w:rPr>
            </w:pPr>
          </w:p>
        </w:tc>
        <w:tc>
          <w:tcPr>
            <w:tcW w:w="1473" w:type="dxa"/>
            <w:vMerge/>
            <w:tcBorders>
              <w:top w:val="single" w:sz="4" w:space="0" w:color="auto"/>
              <w:left w:val="single" w:sz="4" w:space="0" w:color="auto"/>
              <w:bottom w:val="single" w:sz="4" w:space="0" w:color="000000"/>
              <w:right w:val="single" w:sz="4" w:space="0" w:color="auto"/>
            </w:tcBorders>
            <w:vAlign w:val="center"/>
            <w:hideMark/>
          </w:tcPr>
          <w:p w14:paraId="0AD8E278" w14:textId="77777777" w:rsidR="000A3297" w:rsidRPr="007F141B" w:rsidRDefault="000A3297" w:rsidP="00C117F6">
            <w:pPr>
              <w:rPr>
                <w:b/>
                <w:bCs/>
                <w:color w:val="000000"/>
                <w:sz w:val="24"/>
                <w:szCs w:val="24"/>
              </w:rPr>
            </w:pPr>
          </w:p>
        </w:tc>
        <w:tc>
          <w:tcPr>
            <w:tcW w:w="795" w:type="dxa"/>
            <w:vMerge/>
            <w:tcBorders>
              <w:top w:val="single" w:sz="4" w:space="0" w:color="auto"/>
              <w:left w:val="single" w:sz="4" w:space="0" w:color="auto"/>
              <w:bottom w:val="single" w:sz="4" w:space="0" w:color="000000"/>
              <w:right w:val="single" w:sz="4" w:space="0" w:color="auto"/>
            </w:tcBorders>
            <w:vAlign w:val="center"/>
            <w:hideMark/>
          </w:tcPr>
          <w:p w14:paraId="3D74D06A" w14:textId="77777777" w:rsidR="000A3297" w:rsidRPr="007F141B" w:rsidRDefault="000A3297" w:rsidP="00C117F6">
            <w:pPr>
              <w:rPr>
                <w:b/>
                <w:bCs/>
                <w:color w:val="000000"/>
                <w:sz w:val="24"/>
                <w:szCs w:val="24"/>
              </w:rPr>
            </w:pPr>
          </w:p>
        </w:tc>
        <w:tc>
          <w:tcPr>
            <w:tcW w:w="992" w:type="dxa"/>
            <w:vMerge/>
            <w:tcBorders>
              <w:top w:val="single" w:sz="4" w:space="0" w:color="auto"/>
              <w:left w:val="single" w:sz="4" w:space="0" w:color="auto"/>
              <w:bottom w:val="single" w:sz="4" w:space="0" w:color="auto"/>
              <w:right w:val="single" w:sz="4" w:space="0" w:color="auto"/>
            </w:tcBorders>
          </w:tcPr>
          <w:p w14:paraId="271DDAFD" w14:textId="77777777" w:rsidR="000A3297" w:rsidRPr="007F141B" w:rsidRDefault="000A3297" w:rsidP="00C117F6">
            <w:pPr>
              <w:rPr>
                <w:b/>
                <w:bCs/>
                <w:color w:val="000000"/>
                <w:sz w:val="24"/>
                <w:szCs w:val="24"/>
              </w:rPr>
            </w:pPr>
          </w:p>
        </w:tc>
        <w:tc>
          <w:tcPr>
            <w:tcW w:w="1843" w:type="dxa"/>
            <w:vMerge/>
            <w:tcBorders>
              <w:top w:val="single" w:sz="4" w:space="0" w:color="auto"/>
              <w:left w:val="single" w:sz="4" w:space="0" w:color="auto"/>
              <w:bottom w:val="single" w:sz="4" w:space="0" w:color="auto"/>
              <w:right w:val="single" w:sz="4" w:space="0" w:color="auto"/>
            </w:tcBorders>
          </w:tcPr>
          <w:p w14:paraId="77FB07C2" w14:textId="37B49DFE" w:rsidR="000A3297" w:rsidRPr="007F141B" w:rsidRDefault="000A3297" w:rsidP="00C117F6">
            <w:pPr>
              <w:rPr>
                <w:b/>
                <w:bCs/>
                <w:color w:val="000000"/>
                <w:sz w:val="24"/>
                <w:szCs w:val="24"/>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456C3C89" w14:textId="4F2FCDE7" w:rsidR="000A3297" w:rsidRPr="007F141B" w:rsidRDefault="000A3297" w:rsidP="00C117F6">
            <w:pPr>
              <w:rPr>
                <w:b/>
                <w:bCs/>
                <w:color w:val="000000"/>
                <w:sz w:val="24"/>
                <w:szCs w:val="24"/>
              </w:rPr>
            </w:pPr>
          </w:p>
        </w:tc>
        <w:tc>
          <w:tcPr>
            <w:tcW w:w="567" w:type="dxa"/>
            <w:tcBorders>
              <w:top w:val="nil"/>
              <w:left w:val="nil"/>
              <w:bottom w:val="nil"/>
              <w:right w:val="nil"/>
            </w:tcBorders>
            <w:noWrap/>
            <w:vAlign w:val="bottom"/>
            <w:hideMark/>
          </w:tcPr>
          <w:p w14:paraId="645B3F4A" w14:textId="77777777" w:rsidR="000A3297" w:rsidRPr="007F141B" w:rsidRDefault="000A3297" w:rsidP="00C117F6">
            <w:pPr>
              <w:jc w:val="center"/>
              <w:rPr>
                <w:b/>
                <w:bCs/>
                <w:color w:val="000000"/>
                <w:sz w:val="24"/>
                <w:szCs w:val="24"/>
              </w:rPr>
            </w:pPr>
          </w:p>
        </w:tc>
      </w:tr>
      <w:tr w:rsidR="000A3297" w:rsidRPr="007F141B" w14:paraId="40A9E185" w14:textId="77777777" w:rsidTr="000A3297">
        <w:trPr>
          <w:trHeight w:val="330"/>
        </w:trPr>
        <w:tc>
          <w:tcPr>
            <w:tcW w:w="618" w:type="dxa"/>
            <w:tcBorders>
              <w:top w:val="nil"/>
              <w:left w:val="single" w:sz="4" w:space="0" w:color="auto"/>
              <w:bottom w:val="single" w:sz="4" w:space="0" w:color="auto"/>
              <w:right w:val="single" w:sz="4" w:space="0" w:color="auto"/>
            </w:tcBorders>
            <w:vAlign w:val="center"/>
            <w:hideMark/>
          </w:tcPr>
          <w:p w14:paraId="1F5FF8B3" w14:textId="77777777" w:rsidR="000A3297" w:rsidRPr="007F141B" w:rsidRDefault="000A3297" w:rsidP="00C117F6">
            <w:pPr>
              <w:jc w:val="center"/>
              <w:rPr>
                <w:color w:val="000000"/>
                <w:sz w:val="24"/>
                <w:szCs w:val="24"/>
              </w:rPr>
            </w:pPr>
            <w:r w:rsidRPr="007F141B">
              <w:rPr>
                <w:color w:val="000000"/>
                <w:sz w:val="24"/>
                <w:szCs w:val="24"/>
              </w:rPr>
              <w:t>2</w:t>
            </w:r>
          </w:p>
        </w:tc>
        <w:tc>
          <w:tcPr>
            <w:tcW w:w="2201" w:type="dxa"/>
            <w:tcBorders>
              <w:top w:val="nil"/>
              <w:left w:val="nil"/>
              <w:bottom w:val="single" w:sz="4" w:space="0" w:color="auto"/>
              <w:right w:val="single" w:sz="4" w:space="0" w:color="auto"/>
            </w:tcBorders>
            <w:vAlign w:val="center"/>
            <w:hideMark/>
          </w:tcPr>
          <w:p w14:paraId="3FD49C55" w14:textId="77777777" w:rsidR="000A3297" w:rsidRPr="007F141B" w:rsidRDefault="000A3297" w:rsidP="00C117F6">
            <w:pPr>
              <w:jc w:val="center"/>
              <w:rPr>
                <w:color w:val="000000"/>
                <w:sz w:val="24"/>
                <w:szCs w:val="24"/>
              </w:rPr>
            </w:pPr>
            <w:r w:rsidRPr="007F141B">
              <w:rPr>
                <w:color w:val="000000"/>
                <w:sz w:val="24"/>
                <w:szCs w:val="24"/>
              </w:rPr>
              <w:t> </w:t>
            </w:r>
          </w:p>
        </w:tc>
        <w:tc>
          <w:tcPr>
            <w:tcW w:w="1009" w:type="dxa"/>
            <w:tcBorders>
              <w:top w:val="nil"/>
              <w:left w:val="nil"/>
              <w:bottom w:val="single" w:sz="4" w:space="0" w:color="auto"/>
              <w:right w:val="single" w:sz="4" w:space="0" w:color="auto"/>
            </w:tcBorders>
            <w:vAlign w:val="center"/>
            <w:hideMark/>
          </w:tcPr>
          <w:p w14:paraId="5A7E474A" w14:textId="77777777" w:rsidR="000A3297" w:rsidRPr="007F141B" w:rsidRDefault="000A3297" w:rsidP="00C117F6">
            <w:pPr>
              <w:jc w:val="center"/>
              <w:rPr>
                <w:color w:val="000000"/>
                <w:sz w:val="24"/>
                <w:szCs w:val="24"/>
              </w:rPr>
            </w:pPr>
            <w:r w:rsidRPr="007F141B">
              <w:rPr>
                <w:color w:val="000000"/>
                <w:sz w:val="24"/>
                <w:szCs w:val="24"/>
              </w:rPr>
              <w:t> </w:t>
            </w:r>
          </w:p>
        </w:tc>
        <w:tc>
          <w:tcPr>
            <w:tcW w:w="993" w:type="dxa"/>
            <w:tcBorders>
              <w:top w:val="nil"/>
              <w:left w:val="nil"/>
              <w:bottom w:val="single" w:sz="4" w:space="0" w:color="auto"/>
              <w:right w:val="single" w:sz="4" w:space="0" w:color="auto"/>
            </w:tcBorders>
            <w:vAlign w:val="center"/>
            <w:hideMark/>
          </w:tcPr>
          <w:p w14:paraId="3981B6A1" w14:textId="77777777" w:rsidR="000A3297" w:rsidRPr="007F141B" w:rsidRDefault="000A3297" w:rsidP="00C117F6">
            <w:pPr>
              <w:jc w:val="center"/>
              <w:rPr>
                <w:color w:val="000000"/>
                <w:sz w:val="24"/>
                <w:szCs w:val="24"/>
              </w:rPr>
            </w:pPr>
            <w:r w:rsidRPr="007F141B">
              <w:rPr>
                <w:color w:val="000000"/>
                <w:sz w:val="24"/>
                <w:szCs w:val="24"/>
              </w:rPr>
              <w:t> </w:t>
            </w:r>
          </w:p>
        </w:tc>
        <w:tc>
          <w:tcPr>
            <w:tcW w:w="1055" w:type="dxa"/>
            <w:tcBorders>
              <w:top w:val="nil"/>
              <w:left w:val="nil"/>
              <w:bottom w:val="single" w:sz="4" w:space="0" w:color="auto"/>
              <w:right w:val="single" w:sz="4" w:space="0" w:color="auto"/>
            </w:tcBorders>
            <w:vAlign w:val="center"/>
            <w:hideMark/>
          </w:tcPr>
          <w:p w14:paraId="404802AC" w14:textId="77777777" w:rsidR="000A3297" w:rsidRPr="007F141B" w:rsidRDefault="000A3297" w:rsidP="00C117F6">
            <w:pPr>
              <w:jc w:val="center"/>
              <w:rPr>
                <w:color w:val="000000"/>
                <w:sz w:val="24"/>
                <w:szCs w:val="24"/>
              </w:rPr>
            </w:pPr>
            <w:r w:rsidRPr="007F141B">
              <w:rPr>
                <w:color w:val="000000"/>
                <w:sz w:val="24"/>
                <w:szCs w:val="24"/>
              </w:rPr>
              <w:t> </w:t>
            </w:r>
          </w:p>
        </w:tc>
        <w:tc>
          <w:tcPr>
            <w:tcW w:w="1213" w:type="dxa"/>
            <w:tcBorders>
              <w:top w:val="nil"/>
              <w:left w:val="nil"/>
              <w:bottom w:val="single" w:sz="4" w:space="0" w:color="auto"/>
              <w:right w:val="single" w:sz="4" w:space="0" w:color="auto"/>
            </w:tcBorders>
            <w:vAlign w:val="center"/>
            <w:hideMark/>
          </w:tcPr>
          <w:p w14:paraId="259B6591" w14:textId="77777777" w:rsidR="000A3297" w:rsidRPr="007F141B" w:rsidRDefault="000A3297" w:rsidP="00C117F6">
            <w:pPr>
              <w:jc w:val="center"/>
              <w:rPr>
                <w:color w:val="000000"/>
                <w:sz w:val="24"/>
                <w:szCs w:val="24"/>
              </w:rPr>
            </w:pPr>
            <w:r w:rsidRPr="007F141B">
              <w:rPr>
                <w:color w:val="000000"/>
                <w:sz w:val="24"/>
                <w:szCs w:val="24"/>
              </w:rPr>
              <w:t> </w:t>
            </w:r>
          </w:p>
        </w:tc>
        <w:tc>
          <w:tcPr>
            <w:tcW w:w="992" w:type="dxa"/>
            <w:tcBorders>
              <w:top w:val="nil"/>
              <w:left w:val="nil"/>
              <w:bottom w:val="single" w:sz="4" w:space="0" w:color="auto"/>
              <w:right w:val="single" w:sz="4" w:space="0" w:color="auto"/>
            </w:tcBorders>
            <w:vAlign w:val="center"/>
            <w:hideMark/>
          </w:tcPr>
          <w:p w14:paraId="5594206D" w14:textId="77777777" w:rsidR="000A3297" w:rsidRPr="007F141B" w:rsidRDefault="000A3297" w:rsidP="00C117F6">
            <w:pPr>
              <w:jc w:val="center"/>
              <w:rPr>
                <w:color w:val="000000"/>
                <w:sz w:val="24"/>
                <w:szCs w:val="24"/>
              </w:rPr>
            </w:pPr>
            <w:r w:rsidRPr="007F141B">
              <w:rPr>
                <w:color w:val="000000"/>
                <w:sz w:val="24"/>
                <w:szCs w:val="24"/>
              </w:rPr>
              <w:t> </w:t>
            </w:r>
          </w:p>
        </w:tc>
        <w:tc>
          <w:tcPr>
            <w:tcW w:w="1473" w:type="dxa"/>
            <w:tcBorders>
              <w:top w:val="nil"/>
              <w:left w:val="nil"/>
              <w:bottom w:val="single" w:sz="4" w:space="0" w:color="auto"/>
              <w:right w:val="single" w:sz="4" w:space="0" w:color="auto"/>
            </w:tcBorders>
            <w:vAlign w:val="center"/>
            <w:hideMark/>
          </w:tcPr>
          <w:p w14:paraId="2EACCAA5" w14:textId="77777777" w:rsidR="000A3297" w:rsidRPr="007F141B" w:rsidRDefault="000A3297" w:rsidP="00C117F6">
            <w:pPr>
              <w:jc w:val="center"/>
              <w:rPr>
                <w:color w:val="000000"/>
                <w:sz w:val="24"/>
                <w:szCs w:val="24"/>
              </w:rPr>
            </w:pPr>
            <w:r w:rsidRPr="007F141B">
              <w:rPr>
                <w:color w:val="000000"/>
                <w:sz w:val="24"/>
                <w:szCs w:val="24"/>
              </w:rPr>
              <w:t> </w:t>
            </w:r>
          </w:p>
        </w:tc>
        <w:tc>
          <w:tcPr>
            <w:tcW w:w="795" w:type="dxa"/>
            <w:tcBorders>
              <w:top w:val="nil"/>
              <w:left w:val="nil"/>
              <w:bottom w:val="single" w:sz="4" w:space="0" w:color="auto"/>
              <w:right w:val="single" w:sz="4" w:space="0" w:color="auto"/>
            </w:tcBorders>
            <w:vAlign w:val="center"/>
            <w:hideMark/>
          </w:tcPr>
          <w:p w14:paraId="35E6D5A3" w14:textId="77777777" w:rsidR="000A3297" w:rsidRPr="007F141B" w:rsidRDefault="000A3297" w:rsidP="00C117F6">
            <w:pPr>
              <w:jc w:val="center"/>
              <w:rPr>
                <w:color w:val="000000"/>
                <w:sz w:val="24"/>
                <w:szCs w:val="24"/>
              </w:rPr>
            </w:pPr>
            <w:r w:rsidRPr="007F141B">
              <w:rPr>
                <w:color w:val="000000"/>
                <w:sz w:val="24"/>
                <w:szCs w:val="24"/>
              </w:rPr>
              <w:t> </w:t>
            </w:r>
          </w:p>
        </w:tc>
        <w:tc>
          <w:tcPr>
            <w:tcW w:w="992" w:type="dxa"/>
            <w:tcBorders>
              <w:top w:val="single" w:sz="4" w:space="0" w:color="auto"/>
              <w:left w:val="nil"/>
              <w:bottom w:val="single" w:sz="4" w:space="0" w:color="auto"/>
              <w:right w:val="single" w:sz="4" w:space="0" w:color="auto"/>
            </w:tcBorders>
          </w:tcPr>
          <w:p w14:paraId="70698F8E" w14:textId="77777777" w:rsidR="000A3297" w:rsidRPr="007F141B" w:rsidRDefault="000A3297" w:rsidP="00C117F6">
            <w:pPr>
              <w:jc w:val="center"/>
              <w:rPr>
                <w:color w:val="000000"/>
                <w:sz w:val="24"/>
                <w:szCs w:val="24"/>
              </w:rPr>
            </w:pPr>
          </w:p>
        </w:tc>
        <w:tc>
          <w:tcPr>
            <w:tcW w:w="1843" w:type="dxa"/>
            <w:tcBorders>
              <w:top w:val="single" w:sz="4" w:space="0" w:color="auto"/>
              <w:left w:val="single" w:sz="4" w:space="0" w:color="auto"/>
              <w:bottom w:val="single" w:sz="4" w:space="0" w:color="auto"/>
              <w:right w:val="single" w:sz="4" w:space="0" w:color="auto"/>
            </w:tcBorders>
          </w:tcPr>
          <w:p w14:paraId="157C7B34" w14:textId="169BC1E1" w:rsidR="000A3297" w:rsidRPr="007F141B" w:rsidRDefault="000A3297" w:rsidP="00C117F6">
            <w:pPr>
              <w:jc w:val="center"/>
              <w:rPr>
                <w:color w:val="000000"/>
                <w:sz w:val="24"/>
                <w:szCs w:val="24"/>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739EA2CE" w14:textId="36988D96" w:rsidR="000A3297" w:rsidRPr="007F141B" w:rsidRDefault="000A3297" w:rsidP="00C117F6">
            <w:pPr>
              <w:jc w:val="center"/>
              <w:rPr>
                <w:color w:val="000000"/>
                <w:sz w:val="24"/>
                <w:szCs w:val="24"/>
              </w:rPr>
            </w:pPr>
            <w:r w:rsidRPr="007F141B">
              <w:rPr>
                <w:color w:val="000000"/>
                <w:sz w:val="24"/>
                <w:szCs w:val="24"/>
              </w:rPr>
              <w:t> </w:t>
            </w:r>
          </w:p>
        </w:tc>
        <w:tc>
          <w:tcPr>
            <w:tcW w:w="567" w:type="dxa"/>
            <w:vAlign w:val="center"/>
            <w:hideMark/>
          </w:tcPr>
          <w:p w14:paraId="27D8BBD0" w14:textId="77777777" w:rsidR="000A3297" w:rsidRPr="007F141B" w:rsidRDefault="000A3297" w:rsidP="00C117F6">
            <w:pPr>
              <w:rPr>
                <w:sz w:val="24"/>
                <w:szCs w:val="24"/>
              </w:rPr>
            </w:pPr>
          </w:p>
        </w:tc>
      </w:tr>
      <w:tr w:rsidR="000A3297" w:rsidRPr="007F141B" w14:paraId="3D5A5722" w14:textId="77777777" w:rsidTr="000A3297">
        <w:trPr>
          <w:trHeight w:val="330"/>
        </w:trPr>
        <w:tc>
          <w:tcPr>
            <w:tcW w:w="618" w:type="dxa"/>
            <w:tcBorders>
              <w:top w:val="nil"/>
              <w:left w:val="single" w:sz="4" w:space="0" w:color="auto"/>
              <w:bottom w:val="single" w:sz="4" w:space="0" w:color="auto"/>
              <w:right w:val="single" w:sz="4" w:space="0" w:color="auto"/>
            </w:tcBorders>
            <w:noWrap/>
            <w:vAlign w:val="center"/>
            <w:hideMark/>
          </w:tcPr>
          <w:p w14:paraId="503D85AE" w14:textId="77777777" w:rsidR="000A3297" w:rsidRPr="007F141B" w:rsidRDefault="000A3297" w:rsidP="00C117F6">
            <w:pPr>
              <w:jc w:val="center"/>
              <w:rPr>
                <w:i/>
                <w:iCs/>
                <w:color w:val="000000"/>
                <w:sz w:val="24"/>
                <w:szCs w:val="24"/>
              </w:rPr>
            </w:pPr>
            <w:r w:rsidRPr="007F141B">
              <w:rPr>
                <w:i/>
                <w:iCs/>
                <w:color w:val="000000"/>
                <w:sz w:val="24"/>
                <w:szCs w:val="24"/>
              </w:rPr>
              <w:t>….</w:t>
            </w:r>
          </w:p>
        </w:tc>
        <w:tc>
          <w:tcPr>
            <w:tcW w:w="2201" w:type="dxa"/>
            <w:tcBorders>
              <w:top w:val="nil"/>
              <w:left w:val="nil"/>
              <w:bottom w:val="single" w:sz="4" w:space="0" w:color="auto"/>
              <w:right w:val="single" w:sz="4" w:space="0" w:color="auto"/>
            </w:tcBorders>
            <w:vAlign w:val="center"/>
            <w:hideMark/>
          </w:tcPr>
          <w:p w14:paraId="633E404C" w14:textId="77777777" w:rsidR="000A3297" w:rsidRPr="007F141B" w:rsidRDefault="000A3297" w:rsidP="00C117F6">
            <w:pPr>
              <w:rPr>
                <w:i/>
                <w:iCs/>
                <w:sz w:val="24"/>
                <w:szCs w:val="24"/>
              </w:rPr>
            </w:pPr>
            <w:r w:rsidRPr="007F141B">
              <w:rPr>
                <w:i/>
                <w:iCs/>
                <w:sz w:val="24"/>
                <w:szCs w:val="24"/>
              </w:rPr>
              <w:t> </w:t>
            </w:r>
          </w:p>
        </w:tc>
        <w:tc>
          <w:tcPr>
            <w:tcW w:w="1009" w:type="dxa"/>
            <w:tcBorders>
              <w:top w:val="nil"/>
              <w:left w:val="nil"/>
              <w:bottom w:val="single" w:sz="4" w:space="0" w:color="auto"/>
              <w:right w:val="single" w:sz="4" w:space="0" w:color="auto"/>
            </w:tcBorders>
            <w:vAlign w:val="center"/>
            <w:hideMark/>
          </w:tcPr>
          <w:p w14:paraId="66358683" w14:textId="77777777" w:rsidR="000A3297" w:rsidRPr="007F141B" w:rsidRDefault="000A3297" w:rsidP="00C117F6">
            <w:pPr>
              <w:rPr>
                <w:i/>
                <w:iCs/>
                <w:sz w:val="24"/>
                <w:szCs w:val="24"/>
              </w:rPr>
            </w:pPr>
            <w:r w:rsidRPr="007F141B">
              <w:rPr>
                <w:i/>
                <w:iCs/>
                <w:sz w:val="24"/>
                <w:szCs w:val="24"/>
              </w:rPr>
              <w:t> </w:t>
            </w:r>
          </w:p>
        </w:tc>
        <w:tc>
          <w:tcPr>
            <w:tcW w:w="993" w:type="dxa"/>
            <w:tcBorders>
              <w:top w:val="nil"/>
              <w:left w:val="nil"/>
              <w:bottom w:val="single" w:sz="4" w:space="0" w:color="auto"/>
              <w:right w:val="single" w:sz="4" w:space="0" w:color="auto"/>
            </w:tcBorders>
            <w:vAlign w:val="center"/>
            <w:hideMark/>
          </w:tcPr>
          <w:p w14:paraId="2E7646CD" w14:textId="77777777" w:rsidR="000A3297" w:rsidRPr="007F141B" w:rsidRDefault="000A3297" w:rsidP="00C117F6">
            <w:pPr>
              <w:rPr>
                <w:i/>
                <w:iCs/>
                <w:sz w:val="24"/>
                <w:szCs w:val="24"/>
              </w:rPr>
            </w:pPr>
            <w:r w:rsidRPr="007F141B">
              <w:rPr>
                <w:i/>
                <w:iCs/>
                <w:sz w:val="24"/>
                <w:szCs w:val="24"/>
              </w:rPr>
              <w:t> </w:t>
            </w:r>
          </w:p>
        </w:tc>
        <w:tc>
          <w:tcPr>
            <w:tcW w:w="1055" w:type="dxa"/>
            <w:tcBorders>
              <w:top w:val="nil"/>
              <w:left w:val="nil"/>
              <w:bottom w:val="single" w:sz="4" w:space="0" w:color="auto"/>
              <w:right w:val="single" w:sz="4" w:space="0" w:color="auto"/>
            </w:tcBorders>
            <w:vAlign w:val="center"/>
            <w:hideMark/>
          </w:tcPr>
          <w:p w14:paraId="0A86FFF1" w14:textId="77777777" w:rsidR="000A3297" w:rsidRPr="007F141B" w:rsidRDefault="000A3297" w:rsidP="00C117F6">
            <w:pPr>
              <w:jc w:val="center"/>
              <w:rPr>
                <w:i/>
                <w:iCs/>
                <w:sz w:val="24"/>
                <w:szCs w:val="24"/>
              </w:rPr>
            </w:pPr>
            <w:r w:rsidRPr="007F141B">
              <w:rPr>
                <w:i/>
                <w:iCs/>
                <w:sz w:val="24"/>
                <w:szCs w:val="24"/>
              </w:rPr>
              <w:t> </w:t>
            </w:r>
          </w:p>
        </w:tc>
        <w:tc>
          <w:tcPr>
            <w:tcW w:w="1213" w:type="dxa"/>
            <w:tcBorders>
              <w:top w:val="nil"/>
              <w:left w:val="nil"/>
              <w:bottom w:val="single" w:sz="4" w:space="0" w:color="auto"/>
              <w:right w:val="single" w:sz="4" w:space="0" w:color="auto"/>
            </w:tcBorders>
            <w:vAlign w:val="center"/>
            <w:hideMark/>
          </w:tcPr>
          <w:p w14:paraId="78156F61" w14:textId="77777777" w:rsidR="000A3297" w:rsidRPr="007F141B" w:rsidRDefault="000A3297" w:rsidP="00C117F6">
            <w:pPr>
              <w:jc w:val="center"/>
              <w:rPr>
                <w:i/>
                <w:iCs/>
                <w:sz w:val="24"/>
                <w:szCs w:val="24"/>
              </w:rPr>
            </w:pPr>
            <w:r w:rsidRPr="007F141B">
              <w:rPr>
                <w:i/>
                <w:iCs/>
                <w:sz w:val="24"/>
                <w:szCs w:val="24"/>
              </w:rPr>
              <w:t> </w:t>
            </w:r>
          </w:p>
        </w:tc>
        <w:tc>
          <w:tcPr>
            <w:tcW w:w="992" w:type="dxa"/>
            <w:tcBorders>
              <w:top w:val="nil"/>
              <w:left w:val="nil"/>
              <w:bottom w:val="single" w:sz="4" w:space="0" w:color="auto"/>
              <w:right w:val="single" w:sz="4" w:space="0" w:color="auto"/>
            </w:tcBorders>
            <w:vAlign w:val="center"/>
            <w:hideMark/>
          </w:tcPr>
          <w:p w14:paraId="695ECA3B" w14:textId="77777777" w:rsidR="000A3297" w:rsidRPr="007F141B" w:rsidRDefault="000A3297" w:rsidP="00C117F6">
            <w:pPr>
              <w:jc w:val="right"/>
              <w:rPr>
                <w:i/>
                <w:iCs/>
                <w:sz w:val="24"/>
                <w:szCs w:val="24"/>
              </w:rPr>
            </w:pPr>
            <w:r w:rsidRPr="007F141B">
              <w:rPr>
                <w:i/>
                <w:iCs/>
                <w:sz w:val="24"/>
                <w:szCs w:val="24"/>
              </w:rPr>
              <w:t> </w:t>
            </w:r>
          </w:p>
        </w:tc>
        <w:tc>
          <w:tcPr>
            <w:tcW w:w="1473" w:type="dxa"/>
            <w:tcBorders>
              <w:top w:val="nil"/>
              <w:left w:val="nil"/>
              <w:bottom w:val="single" w:sz="4" w:space="0" w:color="auto"/>
              <w:right w:val="single" w:sz="4" w:space="0" w:color="auto"/>
            </w:tcBorders>
            <w:vAlign w:val="center"/>
            <w:hideMark/>
          </w:tcPr>
          <w:p w14:paraId="74812C25" w14:textId="77777777" w:rsidR="000A3297" w:rsidRPr="007F141B" w:rsidRDefault="000A3297" w:rsidP="00C117F6">
            <w:pPr>
              <w:jc w:val="right"/>
              <w:rPr>
                <w:i/>
                <w:iCs/>
                <w:sz w:val="24"/>
                <w:szCs w:val="24"/>
              </w:rPr>
            </w:pPr>
            <w:r w:rsidRPr="007F141B">
              <w:rPr>
                <w:i/>
                <w:iCs/>
                <w:sz w:val="24"/>
                <w:szCs w:val="24"/>
              </w:rPr>
              <w:t> </w:t>
            </w:r>
          </w:p>
        </w:tc>
        <w:tc>
          <w:tcPr>
            <w:tcW w:w="795" w:type="dxa"/>
            <w:tcBorders>
              <w:top w:val="nil"/>
              <w:left w:val="nil"/>
              <w:bottom w:val="single" w:sz="4" w:space="0" w:color="auto"/>
              <w:right w:val="single" w:sz="4" w:space="0" w:color="auto"/>
            </w:tcBorders>
            <w:vAlign w:val="center"/>
            <w:hideMark/>
          </w:tcPr>
          <w:p w14:paraId="1A878B2B" w14:textId="77777777" w:rsidR="000A3297" w:rsidRPr="007F141B" w:rsidRDefault="000A3297" w:rsidP="00C117F6">
            <w:pPr>
              <w:jc w:val="right"/>
              <w:rPr>
                <w:i/>
                <w:iCs/>
                <w:sz w:val="24"/>
                <w:szCs w:val="24"/>
              </w:rPr>
            </w:pPr>
            <w:r w:rsidRPr="007F141B">
              <w:rPr>
                <w:i/>
                <w:iCs/>
                <w:sz w:val="24"/>
                <w:szCs w:val="24"/>
              </w:rPr>
              <w:t> </w:t>
            </w:r>
          </w:p>
        </w:tc>
        <w:tc>
          <w:tcPr>
            <w:tcW w:w="992" w:type="dxa"/>
            <w:tcBorders>
              <w:top w:val="single" w:sz="4" w:space="0" w:color="auto"/>
              <w:left w:val="nil"/>
              <w:bottom w:val="single" w:sz="4" w:space="0" w:color="auto"/>
              <w:right w:val="single" w:sz="4" w:space="0" w:color="auto"/>
            </w:tcBorders>
          </w:tcPr>
          <w:p w14:paraId="6D3EA457" w14:textId="77777777" w:rsidR="000A3297" w:rsidRPr="007F141B" w:rsidRDefault="000A3297" w:rsidP="00C117F6">
            <w:pPr>
              <w:jc w:val="right"/>
              <w:rPr>
                <w:i/>
                <w:iCs/>
                <w:sz w:val="24"/>
                <w:szCs w:val="24"/>
              </w:rPr>
            </w:pPr>
          </w:p>
        </w:tc>
        <w:tc>
          <w:tcPr>
            <w:tcW w:w="1843" w:type="dxa"/>
            <w:tcBorders>
              <w:top w:val="single" w:sz="4" w:space="0" w:color="auto"/>
              <w:left w:val="single" w:sz="4" w:space="0" w:color="auto"/>
              <w:bottom w:val="single" w:sz="4" w:space="0" w:color="auto"/>
              <w:right w:val="single" w:sz="4" w:space="0" w:color="auto"/>
            </w:tcBorders>
          </w:tcPr>
          <w:p w14:paraId="05D22C13" w14:textId="1CB52AFB" w:rsidR="000A3297" w:rsidRPr="007F141B" w:rsidRDefault="000A3297" w:rsidP="00C117F6">
            <w:pPr>
              <w:jc w:val="right"/>
              <w:rPr>
                <w:i/>
                <w:iCs/>
                <w:sz w:val="24"/>
                <w:szCs w:val="24"/>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5CF2B0AF" w14:textId="638F26D9" w:rsidR="000A3297" w:rsidRPr="007F141B" w:rsidRDefault="000A3297" w:rsidP="00C117F6">
            <w:pPr>
              <w:jc w:val="right"/>
              <w:rPr>
                <w:i/>
                <w:iCs/>
                <w:sz w:val="24"/>
                <w:szCs w:val="24"/>
              </w:rPr>
            </w:pPr>
            <w:r w:rsidRPr="007F141B">
              <w:rPr>
                <w:i/>
                <w:iCs/>
                <w:sz w:val="24"/>
                <w:szCs w:val="24"/>
              </w:rPr>
              <w:t> </w:t>
            </w:r>
          </w:p>
        </w:tc>
        <w:tc>
          <w:tcPr>
            <w:tcW w:w="567" w:type="dxa"/>
            <w:vAlign w:val="center"/>
            <w:hideMark/>
          </w:tcPr>
          <w:p w14:paraId="65710F06" w14:textId="77777777" w:rsidR="000A3297" w:rsidRPr="007F141B" w:rsidRDefault="000A3297" w:rsidP="00C117F6">
            <w:pPr>
              <w:rPr>
                <w:sz w:val="24"/>
                <w:szCs w:val="24"/>
              </w:rPr>
            </w:pPr>
          </w:p>
        </w:tc>
      </w:tr>
    </w:tbl>
    <w:p w14:paraId="1E9D2EA1" w14:textId="77777777" w:rsidR="000A3297" w:rsidRPr="007F141B" w:rsidRDefault="000A3297" w:rsidP="001B5BD7">
      <w:pPr>
        <w:tabs>
          <w:tab w:val="left" w:pos="2930"/>
        </w:tabs>
        <w:rPr>
          <w:sz w:val="24"/>
          <w:szCs w:val="24"/>
        </w:rPr>
      </w:pPr>
    </w:p>
    <w:p w14:paraId="4E0D16F0" w14:textId="2075974D" w:rsidR="000A3297" w:rsidRPr="007F141B" w:rsidRDefault="000A3297" w:rsidP="001B5BD7">
      <w:pPr>
        <w:tabs>
          <w:tab w:val="left" w:pos="2930"/>
        </w:tabs>
        <w:rPr>
          <w:sz w:val="24"/>
          <w:szCs w:val="24"/>
        </w:rPr>
      </w:pPr>
      <w:r w:rsidRPr="007F141B">
        <w:rPr>
          <w:sz w:val="24"/>
          <w:szCs w:val="24"/>
        </w:rPr>
        <w:t>Điều khoản thương mại:</w:t>
      </w:r>
    </w:p>
    <w:p w14:paraId="13C396C1" w14:textId="517B2348" w:rsidR="000A3297" w:rsidRPr="007F141B" w:rsidRDefault="000A3297" w:rsidP="001B5BD7">
      <w:pPr>
        <w:tabs>
          <w:tab w:val="left" w:pos="2930"/>
        </w:tabs>
        <w:rPr>
          <w:sz w:val="24"/>
          <w:szCs w:val="24"/>
        </w:rPr>
      </w:pPr>
      <w:r w:rsidRPr="007F141B">
        <w:rPr>
          <w:sz w:val="24"/>
          <w:szCs w:val="24"/>
        </w:rPr>
        <w:t>- Hiệu lực: Báo giá có hiệu lực trong vòng ….. ngày kể từ ngày phát hành.</w:t>
      </w:r>
    </w:p>
    <w:p w14:paraId="2C0BC35E" w14:textId="77777777" w:rsidR="000A3297" w:rsidRPr="007F141B" w:rsidRDefault="000A3297" w:rsidP="000A3297">
      <w:pPr>
        <w:rPr>
          <w:sz w:val="24"/>
          <w:szCs w:val="24"/>
        </w:rPr>
      </w:pPr>
      <w:r w:rsidRPr="007F141B">
        <w:rPr>
          <w:sz w:val="24"/>
          <w:szCs w:val="24"/>
        </w:rPr>
        <w:t>- Giá nêu trên đã bao gồm thuế, phí các loại và vận chuyển, bàn giao đến địa điểm Bên mua, chưa bao gồm chi phí lắp đặt, cài đặt.</w:t>
      </w:r>
    </w:p>
    <w:p w14:paraId="4F44931C" w14:textId="33EDD1FD" w:rsidR="000A3297" w:rsidRPr="007F141B" w:rsidRDefault="000A3297" w:rsidP="001B5BD7">
      <w:pPr>
        <w:tabs>
          <w:tab w:val="left" w:pos="2930"/>
        </w:tabs>
        <w:rPr>
          <w:sz w:val="24"/>
          <w:szCs w:val="24"/>
        </w:rPr>
      </w:pPr>
      <w:r w:rsidRPr="007F141B">
        <w:rPr>
          <w:sz w:val="24"/>
          <w:szCs w:val="24"/>
        </w:rPr>
        <w:t>- Bảo hành: Hàng hóa được bảo hành trong thời gian………</w:t>
      </w:r>
    </w:p>
    <w:p w14:paraId="4AC3AFA1" w14:textId="77777777" w:rsidR="000A3297" w:rsidRPr="007F141B" w:rsidRDefault="000A3297" w:rsidP="001B5BD7">
      <w:pPr>
        <w:tabs>
          <w:tab w:val="left" w:pos="2930"/>
        </w:tabs>
        <w:rPr>
          <w:sz w:val="24"/>
          <w:szCs w:val="24"/>
        </w:rPr>
      </w:pPr>
    </w:p>
    <w:p w14:paraId="534C3310" w14:textId="77777777" w:rsidR="000A3297" w:rsidRPr="007F141B" w:rsidRDefault="000A3297" w:rsidP="000A3297">
      <w:pPr>
        <w:rPr>
          <w:i/>
          <w:iCs/>
          <w:sz w:val="24"/>
          <w:szCs w:val="24"/>
        </w:rPr>
      </w:pPr>
      <w:r w:rsidRPr="007F141B">
        <w:rPr>
          <w:i/>
          <w:iCs/>
          <w:sz w:val="24"/>
          <w:szCs w:val="24"/>
        </w:rPr>
        <w:t>Rất mong được hợp tác với Quý cơ quan !</w:t>
      </w:r>
    </w:p>
    <w:p w14:paraId="6F022695" w14:textId="77777777" w:rsidR="000A3297" w:rsidRPr="007F141B" w:rsidRDefault="000A3297" w:rsidP="000A3297">
      <w:pPr>
        <w:rPr>
          <w:i/>
          <w:iCs/>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915"/>
        <w:gridCol w:w="6151"/>
      </w:tblGrid>
      <w:tr w:rsidR="000A3297" w:rsidRPr="007F141B" w14:paraId="103C289E" w14:textId="77777777" w:rsidTr="00C117F6">
        <w:tc>
          <w:tcPr>
            <w:tcW w:w="7915" w:type="dxa"/>
          </w:tcPr>
          <w:p w14:paraId="5C917E05" w14:textId="77777777" w:rsidR="000A3297" w:rsidRPr="007F141B" w:rsidRDefault="000A3297" w:rsidP="00C117F6">
            <w:pPr>
              <w:rPr>
                <w:i/>
                <w:iCs/>
                <w:sz w:val="24"/>
                <w:szCs w:val="24"/>
              </w:rPr>
            </w:pPr>
          </w:p>
        </w:tc>
        <w:tc>
          <w:tcPr>
            <w:tcW w:w="6151" w:type="dxa"/>
          </w:tcPr>
          <w:p w14:paraId="549C6E31" w14:textId="77777777" w:rsidR="000A3297" w:rsidRPr="007F141B" w:rsidRDefault="000A3297" w:rsidP="00C117F6">
            <w:pPr>
              <w:jc w:val="center"/>
              <w:rPr>
                <w:i/>
                <w:iCs/>
                <w:sz w:val="24"/>
                <w:szCs w:val="24"/>
              </w:rPr>
            </w:pPr>
            <w:r w:rsidRPr="007F141B">
              <w:rPr>
                <w:i/>
                <w:iCs/>
                <w:sz w:val="24"/>
                <w:szCs w:val="24"/>
              </w:rPr>
              <w:t>…….., ngày ….. tháng ….. năm ………</w:t>
            </w:r>
          </w:p>
        </w:tc>
      </w:tr>
      <w:tr w:rsidR="000A3297" w:rsidRPr="007F141B" w14:paraId="12145721" w14:textId="77777777" w:rsidTr="00C117F6">
        <w:tc>
          <w:tcPr>
            <w:tcW w:w="7915" w:type="dxa"/>
          </w:tcPr>
          <w:p w14:paraId="6EEEEE91" w14:textId="77777777" w:rsidR="000A3297" w:rsidRPr="007F141B" w:rsidRDefault="000A3297" w:rsidP="00C117F6">
            <w:pPr>
              <w:rPr>
                <w:i/>
                <w:iCs/>
                <w:sz w:val="24"/>
                <w:szCs w:val="24"/>
              </w:rPr>
            </w:pPr>
          </w:p>
        </w:tc>
        <w:tc>
          <w:tcPr>
            <w:tcW w:w="6151" w:type="dxa"/>
            <w:vAlign w:val="bottom"/>
          </w:tcPr>
          <w:p w14:paraId="5F432137" w14:textId="77777777" w:rsidR="000A3297" w:rsidRPr="007F141B" w:rsidRDefault="000A3297" w:rsidP="00C117F6">
            <w:pPr>
              <w:jc w:val="center"/>
              <w:rPr>
                <w:b/>
                <w:bCs/>
                <w:color w:val="000000"/>
                <w:sz w:val="24"/>
                <w:szCs w:val="24"/>
              </w:rPr>
            </w:pPr>
            <w:r w:rsidRPr="007F141B">
              <w:rPr>
                <w:b/>
                <w:bCs/>
                <w:color w:val="000000"/>
                <w:sz w:val="24"/>
                <w:szCs w:val="24"/>
              </w:rPr>
              <w:t xml:space="preserve">ĐẠI DIỆN THEO PHÁP LUẬT </w:t>
            </w:r>
          </w:p>
          <w:p w14:paraId="2D5E3497" w14:textId="77777777" w:rsidR="000A3297" w:rsidRPr="007F141B" w:rsidRDefault="000A3297" w:rsidP="00C117F6">
            <w:pPr>
              <w:jc w:val="center"/>
              <w:rPr>
                <w:b/>
                <w:bCs/>
                <w:i/>
                <w:iCs/>
                <w:sz w:val="24"/>
                <w:szCs w:val="24"/>
              </w:rPr>
            </w:pPr>
            <w:r w:rsidRPr="007F141B">
              <w:rPr>
                <w:b/>
                <w:bCs/>
                <w:color w:val="000000"/>
                <w:sz w:val="24"/>
                <w:szCs w:val="24"/>
              </w:rPr>
              <w:t>CỦA ĐƠN VỊ CUNG CẤP</w:t>
            </w:r>
          </w:p>
        </w:tc>
      </w:tr>
    </w:tbl>
    <w:p w14:paraId="0ABF00E1" w14:textId="77777777" w:rsidR="000A3297" w:rsidRPr="007F141B" w:rsidRDefault="000A3297" w:rsidP="000A3297">
      <w:pPr>
        <w:rPr>
          <w:i/>
          <w:iCs/>
        </w:rPr>
      </w:pPr>
    </w:p>
    <w:p w14:paraId="64C777CF" w14:textId="77777777" w:rsidR="000A3297" w:rsidRPr="007F141B" w:rsidRDefault="000A3297" w:rsidP="001B5BD7">
      <w:pPr>
        <w:tabs>
          <w:tab w:val="left" w:pos="2930"/>
        </w:tabs>
      </w:pPr>
    </w:p>
    <w:sectPr w:rsidR="000A3297" w:rsidRPr="007F141B" w:rsidSect="000A3297">
      <w:pgSz w:w="15840" w:h="12240" w:orient="landscape"/>
      <w:pgMar w:top="851" w:right="737" w:bottom="1701" w:left="737"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503CAA" w14:textId="77777777" w:rsidR="002E7D89" w:rsidRDefault="002E7D89" w:rsidP="00EC3CAF">
      <w:r>
        <w:separator/>
      </w:r>
    </w:p>
  </w:endnote>
  <w:endnote w:type="continuationSeparator" w:id="0">
    <w:p w14:paraId="74E116F1" w14:textId="77777777" w:rsidR="002E7D89" w:rsidRDefault="002E7D89" w:rsidP="00EC3C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nTime">
    <w:altName w:val="Times New Roman"/>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F55CBD" w14:textId="77777777" w:rsidR="002E7D89" w:rsidRDefault="002E7D89" w:rsidP="00EC3CAF">
      <w:r>
        <w:separator/>
      </w:r>
    </w:p>
  </w:footnote>
  <w:footnote w:type="continuationSeparator" w:id="0">
    <w:p w14:paraId="60168B2A" w14:textId="77777777" w:rsidR="002E7D89" w:rsidRDefault="002E7D89" w:rsidP="00EC3C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3141288"/>
      <w:docPartObj>
        <w:docPartGallery w:val="Page Numbers (Top of Page)"/>
        <w:docPartUnique/>
      </w:docPartObj>
    </w:sdtPr>
    <w:sdtEndPr>
      <w:rPr>
        <w:noProof/>
      </w:rPr>
    </w:sdtEndPr>
    <w:sdtContent>
      <w:p w14:paraId="7FFF8678" w14:textId="0A6293A4" w:rsidR="00EC3CAF" w:rsidRDefault="00EC3CAF">
        <w:pPr>
          <w:pStyle w:val="Header"/>
          <w:jc w:val="center"/>
        </w:pPr>
        <w:r>
          <w:fldChar w:fldCharType="begin"/>
        </w:r>
        <w:r>
          <w:instrText xml:space="preserve"> PAGE   \* MERGEFORMAT </w:instrText>
        </w:r>
        <w:r>
          <w:fldChar w:fldCharType="separate"/>
        </w:r>
        <w:r w:rsidR="0049238E">
          <w:rPr>
            <w:noProof/>
          </w:rPr>
          <w:t>3</w:t>
        </w:r>
        <w:r>
          <w:rPr>
            <w:noProof/>
          </w:rPr>
          <w:fldChar w:fldCharType="end"/>
        </w:r>
      </w:p>
    </w:sdtContent>
  </w:sdt>
  <w:p w14:paraId="100FACB7" w14:textId="77777777" w:rsidR="00EC3CAF" w:rsidRDefault="00EC3CA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67444"/>
    <w:multiLevelType w:val="hybridMultilevel"/>
    <w:tmpl w:val="6FCC7FB0"/>
    <w:lvl w:ilvl="0" w:tplc="C568E01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0B33B2"/>
    <w:multiLevelType w:val="multilevel"/>
    <w:tmpl w:val="C0DE9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BA4BE7"/>
    <w:multiLevelType w:val="multilevel"/>
    <w:tmpl w:val="5D2AA1B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0575BBE"/>
    <w:multiLevelType w:val="multilevel"/>
    <w:tmpl w:val="992EE8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0326258"/>
    <w:multiLevelType w:val="hybridMultilevel"/>
    <w:tmpl w:val="CC80D29E"/>
    <w:lvl w:ilvl="0" w:tplc="A560E64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13B1799"/>
    <w:multiLevelType w:val="multilevel"/>
    <w:tmpl w:val="DF30CC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98A53B8"/>
    <w:multiLevelType w:val="hybridMultilevel"/>
    <w:tmpl w:val="5E5A07CE"/>
    <w:lvl w:ilvl="0" w:tplc="ADECDB80">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5FFC1191"/>
    <w:multiLevelType w:val="multilevel"/>
    <w:tmpl w:val="14149AD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2081793"/>
    <w:multiLevelType w:val="hybridMultilevel"/>
    <w:tmpl w:val="B95A6934"/>
    <w:lvl w:ilvl="0" w:tplc="003A2E76">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5216167"/>
    <w:multiLevelType w:val="multilevel"/>
    <w:tmpl w:val="DCD80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73933503">
    <w:abstractNumId w:val="8"/>
  </w:num>
  <w:num w:numId="2" w16cid:durableId="1583299342">
    <w:abstractNumId w:val="0"/>
  </w:num>
  <w:num w:numId="3" w16cid:durableId="1504469090">
    <w:abstractNumId w:val="5"/>
  </w:num>
  <w:num w:numId="4" w16cid:durableId="1319653718">
    <w:abstractNumId w:val="7"/>
  </w:num>
  <w:num w:numId="5" w16cid:durableId="535309658">
    <w:abstractNumId w:val="2"/>
  </w:num>
  <w:num w:numId="6" w16cid:durableId="1372412709">
    <w:abstractNumId w:val="1"/>
  </w:num>
  <w:num w:numId="7" w16cid:durableId="783036710">
    <w:abstractNumId w:val="9"/>
  </w:num>
  <w:num w:numId="8" w16cid:durableId="302928333">
    <w:abstractNumId w:val="3"/>
  </w:num>
  <w:num w:numId="9" w16cid:durableId="1548371837">
    <w:abstractNumId w:val="6"/>
  </w:num>
  <w:num w:numId="10" w16cid:durableId="12354336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6EED"/>
    <w:rsid w:val="00006FFA"/>
    <w:rsid w:val="0001754F"/>
    <w:rsid w:val="00042E06"/>
    <w:rsid w:val="00081B5B"/>
    <w:rsid w:val="00084050"/>
    <w:rsid w:val="00086DE8"/>
    <w:rsid w:val="000A3297"/>
    <w:rsid w:val="000D7998"/>
    <w:rsid w:val="00102D53"/>
    <w:rsid w:val="00131252"/>
    <w:rsid w:val="00140EBB"/>
    <w:rsid w:val="00142315"/>
    <w:rsid w:val="0014747A"/>
    <w:rsid w:val="00155200"/>
    <w:rsid w:val="00167472"/>
    <w:rsid w:val="00197FF7"/>
    <w:rsid w:val="001B5BD7"/>
    <w:rsid w:val="001B6686"/>
    <w:rsid w:val="002011FA"/>
    <w:rsid w:val="002070D3"/>
    <w:rsid w:val="0022739D"/>
    <w:rsid w:val="00227521"/>
    <w:rsid w:val="00233E5F"/>
    <w:rsid w:val="002344B3"/>
    <w:rsid w:val="00236284"/>
    <w:rsid w:val="00240221"/>
    <w:rsid w:val="0024704D"/>
    <w:rsid w:val="00261A56"/>
    <w:rsid w:val="0026506B"/>
    <w:rsid w:val="00265773"/>
    <w:rsid w:val="00285450"/>
    <w:rsid w:val="00297A1E"/>
    <w:rsid w:val="002A4A03"/>
    <w:rsid w:val="002C51A8"/>
    <w:rsid w:val="002D4A72"/>
    <w:rsid w:val="002D7F66"/>
    <w:rsid w:val="002E7D89"/>
    <w:rsid w:val="002F05C4"/>
    <w:rsid w:val="00302CA5"/>
    <w:rsid w:val="00303943"/>
    <w:rsid w:val="0030757B"/>
    <w:rsid w:val="0033258D"/>
    <w:rsid w:val="00353C73"/>
    <w:rsid w:val="00353FC0"/>
    <w:rsid w:val="003714F6"/>
    <w:rsid w:val="00392C45"/>
    <w:rsid w:val="00396A2A"/>
    <w:rsid w:val="003A17F8"/>
    <w:rsid w:val="003B036F"/>
    <w:rsid w:val="003B074C"/>
    <w:rsid w:val="003B07B4"/>
    <w:rsid w:val="003C5876"/>
    <w:rsid w:val="003F0968"/>
    <w:rsid w:val="004028A5"/>
    <w:rsid w:val="00403BEF"/>
    <w:rsid w:val="00407057"/>
    <w:rsid w:val="00416EF9"/>
    <w:rsid w:val="00433E6D"/>
    <w:rsid w:val="004722BD"/>
    <w:rsid w:val="0049238E"/>
    <w:rsid w:val="004939A6"/>
    <w:rsid w:val="004A4F3B"/>
    <w:rsid w:val="004B6E0C"/>
    <w:rsid w:val="004C45C6"/>
    <w:rsid w:val="004D3DA9"/>
    <w:rsid w:val="004D4FB2"/>
    <w:rsid w:val="004E37FD"/>
    <w:rsid w:val="004E66E4"/>
    <w:rsid w:val="004F61A3"/>
    <w:rsid w:val="005157F0"/>
    <w:rsid w:val="005336AD"/>
    <w:rsid w:val="00536C84"/>
    <w:rsid w:val="00537D95"/>
    <w:rsid w:val="0055420E"/>
    <w:rsid w:val="0055716F"/>
    <w:rsid w:val="00565BED"/>
    <w:rsid w:val="005841E2"/>
    <w:rsid w:val="00592440"/>
    <w:rsid w:val="005A1333"/>
    <w:rsid w:val="005A6907"/>
    <w:rsid w:val="005B75F1"/>
    <w:rsid w:val="005D0D41"/>
    <w:rsid w:val="005E4449"/>
    <w:rsid w:val="005E65B7"/>
    <w:rsid w:val="005F017C"/>
    <w:rsid w:val="005F1C99"/>
    <w:rsid w:val="00601927"/>
    <w:rsid w:val="00611059"/>
    <w:rsid w:val="006120D3"/>
    <w:rsid w:val="006312B2"/>
    <w:rsid w:val="006312FA"/>
    <w:rsid w:val="006675F8"/>
    <w:rsid w:val="0067464C"/>
    <w:rsid w:val="00676EED"/>
    <w:rsid w:val="0068631C"/>
    <w:rsid w:val="0069255D"/>
    <w:rsid w:val="006A7049"/>
    <w:rsid w:val="006A7384"/>
    <w:rsid w:val="006C3424"/>
    <w:rsid w:val="006D4762"/>
    <w:rsid w:val="006E5460"/>
    <w:rsid w:val="006E62C9"/>
    <w:rsid w:val="007013B1"/>
    <w:rsid w:val="007151BA"/>
    <w:rsid w:val="00723B19"/>
    <w:rsid w:val="00736385"/>
    <w:rsid w:val="00740FBA"/>
    <w:rsid w:val="00760D8C"/>
    <w:rsid w:val="00776E5B"/>
    <w:rsid w:val="00781B5D"/>
    <w:rsid w:val="00790072"/>
    <w:rsid w:val="007A2085"/>
    <w:rsid w:val="007B17D8"/>
    <w:rsid w:val="007C03D2"/>
    <w:rsid w:val="007C5888"/>
    <w:rsid w:val="007D77CB"/>
    <w:rsid w:val="007E6095"/>
    <w:rsid w:val="007F141B"/>
    <w:rsid w:val="0080401B"/>
    <w:rsid w:val="0080729C"/>
    <w:rsid w:val="00810236"/>
    <w:rsid w:val="008368D4"/>
    <w:rsid w:val="00836C8D"/>
    <w:rsid w:val="00861B5F"/>
    <w:rsid w:val="008651E6"/>
    <w:rsid w:val="0087382F"/>
    <w:rsid w:val="008C1AA2"/>
    <w:rsid w:val="008D1C23"/>
    <w:rsid w:val="008D29C5"/>
    <w:rsid w:val="008E6299"/>
    <w:rsid w:val="008F672C"/>
    <w:rsid w:val="00901DEB"/>
    <w:rsid w:val="009034FA"/>
    <w:rsid w:val="009267C5"/>
    <w:rsid w:val="00927729"/>
    <w:rsid w:val="00955872"/>
    <w:rsid w:val="00974781"/>
    <w:rsid w:val="0097765A"/>
    <w:rsid w:val="009941CD"/>
    <w:rsid w:val="009965E2"/>
    <w:rsid w:val="009B2498"/>
    <w:rsid w:val="009B7307"/>
    <w:rsid w:val="00A01A0B"/>
    <w:rsid w:val="00A05108"/>
    <w:rsid w:val="00A123BE"/>
    <w:rsid w:val="00A129C3"/>
    <w:rsid w:val="00A36B4E"/>
    <w:rsid w:val="00A36D0E"/>
    <w:rsid w:val="00A40E78"/>
    <w:rsid w:val="00A4416F"/>
    <w:rsid w:val="00A60E4F"/>
    <w:rsid w:val="00A96927"/>
    <w:rsid w:val="00AC6D44"/>
    <w:rsid w:val="00AE3B10"/>
    <w:rsid w:val="00AF006B"/>
    <w:rsid w:val="00B035D5"/>
    <w:rsid w:val="00B03B30"/>
    <w:rsid w:val="00B311D7"/>
    <w:rsid w:val="00B351BA"/>
    <w:rsid w:val="00B44269"/>
    <w:rsid w:val="00BA0CE9"/>
    <w:rsid w:val="00BA16AD"/>
    <w:rsid w:val="00BA3952"/>
    <w:rsid w:val="00BB4723"/>
    <w:rsid w:val="00BB4EB3"/>
    <w:rsid w:val="00BC1D07"/>
    <w:rsid w:val="00BD1710"/>
    <w:rsid w:val="00BD41D7"/>
    <w:rsid w:val="00C12CC8"/>
    <w:rsid w:val="00C22FEE"/>
    <w:rsid w:val="00C24188"/>
    <w:rsid w:val="00C344A9"/>
    <w:rsid w:val="00C5492C"/>
    <w:rsid w:val="00C649D0"/>
    <w:rsid w:val="00C64E8B"/>
    <w:rsid w:val="00C70819"/>
    <w:rsid w:val="00C86801"/>
    <w:rsid w:val="00CA1BD8"/>
    <w:rsid w:val="00CC1251"/>
    <w:rsid w:val="00D01658"/>
    <w:rsid w:val="00D12266"/>
    <w:rsid w:val="00D562F3"/>
    <w:rsid w:val="00D60B9F"/>
    <w:rsid w:val="00D67039"/>
    <w:rsid w:val="00D82F11"/>
    <w:rsid w:val="00D833C7"/>
    <w:rsid w:val="00D95476"/>
    <w:rsid w:val="00DA1F0B"/>
    <w:rsid w:val="00DB4089"/>
    <w:rsid w:val="00DB42DC"/>
    <w:rsid w:val="00DC0D7B"/>
    <w:rsid w:val="00DC46F2"/>
    <w:rsid w:val="00DD6338"/>
    <w:rsid w:val="00DE76C5"/>
    <w:rsid w:val="00E14C35"/>
    <w:rsid w:val="00E545B9"/>
    <w:rsid w:val="00E573C3"/>
    <w:rsid w:val="00E735D8"/>
    <w:rsid w:val="00E91DE3"/>
    <w:rsid w:val="00EA782B"/>
    <w:rsid w:val="00EB02A2"/>
    <w:rsid w:val="00EB5490"/>
    <w:rsid w:val="00EC3CAF"/>
    <w:rsid w:val="00EC6D3E"/>
    <w:rsid w:val="00ED5507"/>
    <w:rsid w:val="00EE50D9"/>
    <w:rsid w:val="00F01EC6"/>
    <w:rsid w:val="00F44757"/>
    <w:rsid w:val="00F75455"/>
    <w:rsid w:val="00F872A4"/>
    <w:rsid w:val="00F926DF"/>
    <w:rsid w:val="00FB21ED"/>
    <w:rsid w:val="00FC00C5"/>
    <w:rsid w:val="00FE12B8"/>
    <w:rsid w:val="00FE2F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BA6C2F"/>
  <w15:docId w15:val="{746112FC-0E76-4788-8996-5822536C8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6EED"/>
    <w:pPr>
      <w:spacing w:after="0" w:line="240" w:lineRule="auto"/>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76EED"/>
    <w:pPr>
      <w:ind w:left="720"/>
      <w:contextualSpacing/>
    </w:pPr>
    <w:rPr>
      <w:rFonts w:ascii=".VnTime" w:hAnsi=".VnTime"/>
    </w:rPr>
  </w:style>
  <w:style w:type="paragraph" w:styleId="Quote">
    <w:name w:val="Quote"/>
    <w:basedOn w:val="Normal"/>
    <w:next w:val="Normal"/>
    <w:link w:val="QuoteChar"/>
    <w:uiPriority w:val="29"/>
    <w:qFormat/>
    <w:rsid w:val="00081B5B"/>
    <w:rPr>
      <w:i/>
      <w:iCs/>
      <w:color w:val="000000" w:themeColor="text1"/>
    </w:rPr>
  </w:style>
  <w:style w:type="character" w:customStyle="1" w:styleId="QuoteChar">
    <w:name w:val="Quote Char"/>
    <w:basedOn w:val="DefaultParagraphFont"/>
    <w:link w:val="Quote"/>
    <w:uiPriority w:val="29"/>
    <w:rsid w:val="00081B5B"/>
    <w:rPr>
      <w:rFonts w:ascii="Times New Roman" w:eastAsia="Times New Roman" w:hAnsi="Times New Roman" w:cs="Times New Roman"/>
      <w:i/>
      <w:iCs/>
      <w:color w:val="000000" w:themeColor="text1"/>
      <w:sz w:val="28"/>
      <w:szCs w:val="28"/>
    </w:rPr>
  </w:style>
  <w:style w:type="table" w:styleId="TableGrid">
    <w:name w:val="Table Grid"/>
    <w:basedOn w:val="TableNormal"/>
    <w:uiPriority w:val="59"/>
    <w:rsid w:val="00B442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C3CAF"/>
    <w:pPr>
      <w:tabs>
        <w:tab w:val="center" w:pos="4680"/>
        <w:tab w:val="right" w:pos="9360"/>
      </w:tabs>
    </w:pPr>
  </w:style>
  <w:style w:type="character" w:customStyle="1" w:styleId="HeaderChar">
    <w:name w:val="Header Char"/>
    <w:basedOn w:val="DefaultParagraphFont"/>
    <w:link w:val="Header"/>
    <w:uiPriority w:val="99"/>
    <w:rsid w:val="00EC3CAF"/>
    <w:rPr>
      <w:rFonts w:ascii="Times New Roman" w:eastAsia="Times New Roman" w:hAnsi="Times New Roman" w:cs="Times New Roman"/>
      <w:sz w:val="28"/>
      <w:szCs w:val="28"/>
    </w:rPr>
  </w:style>
  <w:style w:type="paragraph" w:styleId="Footer">
    <w:name w:val="footer"/>
    <w:basedOn w:val="Normal"/>
    <w:link w:val="FooterChar"/>
    <w:uiPriority w:val="99"/>
    <w:unhideWhenUsed/>
    <w:rsid w:val="00EC3CAF"/>
    <w:pPr>
      <w:tabs>
        <w:tab w:val="center" w:pos="4680"/>
        <w:tab w:val="right" w:pos="9360"/>
      </w:tabs>
    </w:pPr>
  </w:style>
  <w:style w:type="character" w:customStyle="1" w:styleId="FooterChar">
    <w:name w:val="Footer Char"/>
    <w:basedOn w:val="DefaultParagraphFont"/>
    <w:link w:val="Footer"/>
    <w:uiPriority w:val="99"/>
    <w:rsid w:val="00EC3CAF"/>
    <w:rPr>
      <w:rFonts w:ascii="Times New Roman" w:eastAsia="Times New Roman" w:hAnsi="Times New Roman" w:cs="Times New Roman"/>
      <w:sz w:val="28"/>
      <w:szCs w:val="28"/>
    </w:rPr>
  </w:style>
  <w:style w:type="paragraph" w:styleId="BalloonText">
    <w:name w:val="Balloon Text"/>
    <w:basedOn w:val="Normal"/>
    <w:link w:val="BalloonTextChar"/>
    <w:uiPriority w:val="99"/>
    <w:semiHidden/>
    <w:unhideWhenUsed/>
    <w:rsid w:val="00537D95"/>
    <w:rPr>
      <w:rFonts w:ascii="Tahoma" w:hAnsi="Tahoma" w:cs="Tahoma"/>
      <w:sz w:val="16"/>
      <w:szCs w:val="16"/>
    </w:rPr>
  </w:style>
  <w:style w:type="character" w:customStyle="1" w:styleId="BalloonTextChar">
    <w:name w:val="Balloon Text Char"/>
    <w:basedOn w:val="DefaultParagraphFont"/>
    <w:link w:val="BalloonText"/>
    <w:uiPriority w:val="99"/>
    <w:semiHidden/>
    <w:rsid w:val="00537D95"/>
    <w:rPr>
      <w:rFonts w:ascii="Tahoma" w:eastAsia="Times New Roman" w:hAnsi="Tahoma" w:cs="Tahoma"/>
      <w:sz w:val="16"/>
      <w:szCs w:val="16"/>
    </w:rPr>
  </w:style>
  <w:style w:type="paragraph" w:customStyle="1" w:styleId="msonormalcxspmiddle">
    <w:name w:val="msonormalcxspmiddle"/>
    <w:basedOn w:val="Normal"/>
    <w:rsid w:val="0055716F"/>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34082">
      <w:bodyDiv w:val="1"/>
      <w:marLeft w:val="0"/>
      <w:marRight w:val="0"/>
      <w:marTop w:val="0"/>
      <w:marBottom w:val="0"/>
      <w:divBdr>
        <w:top w:val="none" w:sz="0" w:space="0" w:color="auto"/>
        <w:left w:val="none" w:sz="0" w:space="0" w:color="auto"/>
        <w:bottom w:val="none" w:sz="0" w:space="0" w:color="auto"/>
        <w:right w:val="none" w:sz="0" w:space="0" w:color="auto"/>
      </w:divBdr>
      <w:divsChild>
        <w:div w:id="590429187">
          <w:marLeft w:val="0"/>
          <w:marRight w:val="0"/>
          <w:marTop w:val="0"/>
          <w:marBottom w:val="0"/>
          <w:divBdr>
            <w:top w:val="single" w:sz="2" w:space="0" w:color="auto"/>
            <w:left w:val="single" w:sz="2" w:space="0" w:color="auto"/>
            <w:bottom w:val="single" w:sz="2" w:space="0" w:color="auto"/>
            <w:right w:val="single" w:sz="2" w:space="0" w:color="auto"/>
          </w:divBdr>
          <w:divsChild>
            <w:div w:id="977152414">
              <w:marLeft w:val="0"/>
              <w:marRight w:val="0"/>
              <w:marTop w:val="60"/>
              <w:marBottom w:val="0"/>
              <w:divBdr>
                <w:top w:val="single" w:sz="2" w:space="0" w:color="auto"/>
                <w:left w:val="single" w:sz="2" w:space="12" w:color="auto"/>
                <w:bottom w:val="single" w:sz="2" w:space="0" w:color="auto"/>
                <w:right w:val="single" w:sz="2" w:space="0" w:color="auto"/>
              </w:divBdr>
            </w:div>
          </w:divsChild>
        </w:div>
        <w:div w:id="1198927712">
          <w:marLeft w:val="0"/>
          <w:marRight w:val="0"/>
          <w:marTop w:val="0"/>
          <w:marBottom w:val="0"/>
          <w:divBdr>
            <w:top w:val="single" w:sz="2" w:space="0" w:color="auto"/>
            <w:left w:val="single" w:sz="2" w:space="0" w:color="auto"/>
            <w:bottom w:val="single" w:sz="2" w:space="0" w:color="auto"/>
            <w:right w:val="single" w:sz="2" w:space="0" w:color="auto"/>
          </w:divBdr>
          <w:divsChild>
            <w:div w:id="1196622733">
              <w:marLeft w:val="0"/>
              <w:marRight w:val="0"/>
              <w:marTop w:val="60"/>
              <w:marBottom w:val="0"/>
              <w:divBdr>
                <w:top w:val="single" w:sz="2" w:space="0" w:color="auto"/>
                <w:left w:val="single" w:sz="2" w:space="12" w:color="auto"/>
                <w:bottom w:val="single" w:sz="2" w:space="0" w:color="auto"/>
                <w:right w:val="single" w:sz="2" w:space="0" w:color="auto"/>
              </w:divBdr>
            </w:div>
          </w:divsChild>
        </w:div>
      </w:divsChild>
    </w:div>
    <w:div w:id="83117207">
      <w:bodyDiv w:val="1"/>
      <w:marLeft w:val="0"/>
      <w:marRight w:val="0"/>
      <w:marTop w:val="0"/>
      <w:marBottom w:val="0"/>
      <w:divBdr>
        <w:top w:val="none" w:sz="0" w:space="0" w:color="auto"/>
        <w:left w:val="none" w:sz="0" w:space="0" w:color="auto"/>
        <w:bottom w:val="none" w:sz="0" w:space="0" w:color="auto"/>
        <w:right w:val="none" w:sz="0" w:space="0" w:color="auto"/>
      </w:divBdr>
    </w:div>
    <w:div w:id="422651455">
      <w:bodyDiv w:val="1"/>
      <w:marLeft w:val="0"/>
      <w:marRight w:val="0"/>
      <w:marTop w:val="0"/>
      <w:marBottom w:val="0"/>
      <w:divBdr>
        <w:top w:val="none" w:sz="0" w:space="0" w:color="auto"/>
        <w:left w:val="none" w:sz="0" w:space="0" w:color="auto"/>
        <w:bottom w:val="none" w:sz="0" w:space="0" w:color="auto"/>
        <w:right w:val="none" w:sz="0" w:space="0" w:color="auto"/>
      </w:divBdr>
    </w:div>
    <w:div w:id="457649205">
      <w:bodyDiv w:val="1"/>
      <w:marLeft w:val="0"/>
      <w:marRight w:val="0"/>
      <w:marTop w:val="0"/>
      <w:marBottom w:val="0"/>
      <w:divBdr>
        <w:top w:val="none" w:sz="0" w:space="0" w:color="auto"/>
        <w:left w:val="none" w:sz="0" w:space="0" w:color="auto"/>
        <w:bottom w:val="none" w:sz="0" w:space="0" w:color="auto"/>
        <w:right w:val="none" w:sz="0" w:space="0" w:color="auto"/>
      </w:divBdr>
    </w:div>
    <w:div w:id="475882650">
      <w:bodyDiv w:val="1"/>
      <w:marLeft w:val="0"/>
      <w:marRight w:val="0"/>
      <w:marTop w:val="0"/>
      <w:marBottom w:val="0"/>
      <w:divBdr>
        <w:top w:val="none" w:sz="0" w:space="0" w:color="auto"/>
        <w:left w:val="none" w:sz="0" w:space="0" w:color="auto"/>
        <w:bottom w:val="none" w:sz="0" w:space="0" w:color="auto"/>
        <w:right w:val="none" w:sz="0" w:space="0" w:color="auto"/>
      </w:divBdr>
      <w:divsChild>
        <w:div w:id="659651921">
          <w:marLeft w:val="0"/>
          <w:marRight w:val="0"/>
          <w:marTop w:val="0"/>
          <w:marBottom w:val="0"/>
          <w:divBdr>
            <w:top w:val="single" w:sz="2" w:space="0" w:color="auto"/>
            <w:left w:val="single" w:sz="2" w:space="0" w:color="auto"/>
            <w:bottom w:val="single" w:sz="2" w:space="0" w:color="auto"/>
            <w:right w:val="single" w:sz="2" w:space="0" w:color="auto"/>
          </w:divBdr>
          <w:divsChild>
            <w:div w:id="1368332287">
              <w:marLeft w:val="0"/>
              <w:marRight w:val="0"/>
              <w:marTop w:val="60"/>
              <w:marBottom w:val="0"/>
              <w:divBdr>
                <w:top w:val="single" w:sz="2" w:space="0" w:color="auto"/>
                <w:left w:val="single" w:sz="2" w:space="12" w:color="auto"/>
                <w:bottom w:val="single" w:sz="2" w:space="0" w:color="auto"/>
                <w:right w:val="single" w:sz="2" w:space="0" w:color="auto"/>
              </w:divBdr>
            </w:div>
          </w:divsChild>
        </w:div>
        <w:div w:id="938607290">
          <w:marLeft w:val="0"/>
          <w:marRight w:val="0"/>
          <w:marTop w:val="0"/>
          <w:marBottom w:val="0"/>
          <w:divBdr>
            <w:top w:val="single" w:sz="2" w:space="0" w:color="auto"/>
            <w:left w:val="single" w:sz="2" w:space="0" w:color="auto"/>
            <w:bottom w:val="single" w:sz="2" w:space="0" w:color="auto"/>
            <w:right w:val="single" w:sz="2" w:space="0" w:color="auto"/>
          </w:divBdr>
          <w:divsChild>
            <w:div w:id="1041172352">
              <w:marLeft w:val="0"/>
              <w:marRight w:val="0"/>
              <w:marTop w:val="60"/>
              <w:marBottom w:val="0"/>
              <w:divBdr>
                <w:top w:val="single" w:sz="2" w:space="0" w:color="auto"/>
                <w:left w:val="single" w:sz="2" w:space="12" w:color="auto"/>
                <w:bottom w:val="single" w:sz="2" w:space="0" w:color="auto"/>
                <w:right w:val="single" w:sz="2" w:space="0" w:color="auto"/>
              </w:divBdr>
            </w:div>
          </w:divsChild>
        </w:div>
      </w:divsChild>
    </w:div>
    <w:div w:id="689065156">
      <w:bodyDiv w:val="1"/>
      <w:marLeft w:val="0"/>
      <w:marRight w:val="0"/>
      <w:marTop w:val="0"/>
      <w:marBottom w:val="0"/>
      <w:divBdr>
        <w:top w:val="none" w:sz="0" w:space="0" w:color="auto"/>
        <w:left w:val="none" w:sz="0" w:space="0" w:color="auto"/>
        <w:bottom w:val="none" w:sz="0" w:space="0" w:color="auto"/>
        <w:right w:val="none" w:sz="0" w:space="0" w:color="auto"/>
      </w:divBdr>
      <w:divsChild>
        <w:div w:id="314257832">
          <w:marLeft w:val="0"/>
          <w:marRight w:val="0"/>
          <w:marTop w:val="0"/>
          <w:marBottom w:val="0"/>
          <w:divBdr>
            <w:top w:val="single" w:sz="2" w:space="9" w:color="auto"/>
            <w:left w:val="single" w:sz="2" w:space="0" w:color="auto"/>
            <w:bottom w:val="single" w:sz="2" w:space="0" w:color="auto"/>
            <w:right w:val="single" w:sz="2" w:space="0" w:color="auto"/>
          </w:divBdr>
        </w:div>
        <w:div w:id="37244901">
          <w:marLeft w:val="0"/>
          <w:marRight w:val="0"/>
          <w:marTop w:val="0"/>
          <w:marBottom w:val="0"/>
          <w:divBdr>
            <w:top w:val="single" w:sz="2" w:space="0" w:color="auto"/>
            <w:left w:val="single" w:sz="2" w:space="0" w:color="auto"/>
            <w:bottom w:val="single" w:sz="2" w:space="0" w:color="auto"/>
            <w:right w:val="single" w:sz="2" w:space="0" w:color="auto"/>
          </w:divBdr>
        </w:div>
        <w:div w:id="1264656145">
          <w:marLeft w:val="0"/>
          <w:marRight w:val="0"/>
          <w:marTop w:val="0"/>
          <w:marBottom w:val="0"/>
          <w:divBdr>
            <w:top w:val="single" w:sz="2" w:space="0" w:color="auto"/>
            <w:left w:val="single" w:sz="2" w:space="0" w:color="auto"/>
            <w:bottom w:val="single" w:sz="2" w:space="0" w:color="auto"/>
            <w:right w:val="single" w:sz="2" w:space="0" w:color="auto"/>
          </w:divBdr>
          <w:divsChild>
            <w:div w:id="1752120210">
              <w:marLeft w:val="0"/>
              <w:marRight w:val="0"/>
              <w:marTop w:val="0"/>
              <w:marBottom w:val="0"/>
              <w:divBdr>
                <w:top w:val="single" w:sz="2" w:space="0" w:color="auto"/>
                <w:left w:val="single" w:sz="2" w:space="0" w:color="auto"/>
                <w:bottom w:val="single" w:sz="2" w:space="0" w:color="auto"/>
                <w:right w:val="single" w:sz="2" w:space="0" w:color="auto"/>
              </w:divBdr>
            </w:div>
            <w:div w:id="394158251">
              <w:marLeft w:val="0"/>
              <w:marRight w:val="0"/>
              <w:marTop w:val="0"/>
              <w:marBottom w:val="0"/>
              <w:divBdr>
                <w:top w:val="single" w:sz="2" w:space="0" w:color="auto"/>
                <w:left w:val="single" w:sz="2" w:space="0" w:color="auto"/>
                <w:bottom w:val="single" w:sz="2" w:space="0" w:color="auto"/>
                <w:right w:val="single" w:sz="2" w:space="0" w:color="auto"/>
              </w:divBdr>
              <w:divsChild>
                <w:div w:id="183445814">
                  <w:marLeft w:val="0"/>
                  <w:marRight w:val="0"/>
                  <w:marTop w:val="0"/>
                  <w:marBottom w:val="0"/>
                  <w:divBdr>
                    <w:top w:val="single" w:sz="2" w:space="0" w:color="auto"/>
                    <w:left w:val="single" w:sz="2" w:space="12" w:color="auto"/>
                    <w:bottom w:val="single" w:sz="2" w:space="0" w:color="auto"/>
                    <w:right w:val="single" w:sz="2" w:space="0" w:color="auto"/>
                  </w:divBdr>
                  <w:divsChild>
                    <w:div w:id="887573391">
                      <w:marLeft w:val="0"/>
                      <w:marRight w:val="0"/>
                      <w:marTop w:val="0"/>
                      <w:marBottom w:val="0"/>
                      <w:divBdr>
                        <w:top w:val="single" w:sz="2" w:space="0" w:color="auto"/>
                        <w:left w:val="single" w:sz="2" w:space="0" w:color="auto"/>
                        <w:bottom w:val="single" w:sz="2" w:space="0" w:color="auto"/>
                        <w:right w:val="single" w:sz="2" w:space="0" w:color="auto"/>
                      </w:divBdr>
                    </w:div>
                    <w:div w:id="1393041269">
                      <w:marLeft w:val="0"/>
                      <w:marRight w:val="0"/>
                      <w:marTop w:val="0"/>
                      <w:marBottom w:val="0"/>
                      <w:divBdr>
                        <w:top w:val="single" w:sz="2" w:space="0" w:color="auto"/>
                        <w:left w:val="single" w:sz="2" w:space="0" w:color="auto"/>
                        <w:bottom w:val="single" w:sz="2" w:space="0" w:color="auto"/>
                        <w:right w:val="single" w:sz="2" w:space="0" w:color="auto"/>
                      </w:divBdr>
                    </w:div>
                    <w:div w:id="127181219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76190104">
              <w:marLeft w:val="0"/>
              <w:marRight w:val="0"/>
              <w:marTop w:val="0"/>
              <w:marBottom w:val="0"/>
              <w:divBdr>
                <w:top w:val="single" w:sz="2" w:space="0" w:color="auto"/>
                <w:left w:val="single" w:sz="2" w:space="0" w:color="auto"/>
                <w:bottom w:val="single" w:sz="2" w:space="0" w:color="auto"/>
                <w:right w:val="single" w:sz="2" w:space="0" w:color="auto"/>
              </w:divBdr>
              <w:divsChild>
                <w:div w:id="1942300361">
                  <w:marLeft w:val="0"/>
                  <w:marRight w:val="0"/>
                  <w:marTop w:val="90"/>
                  <w:marBottom w:val="0"/>
                  <w:divBdr>
                    <w:top w:val="none" w:sz="0" w:space="0" w:color="auto"/>
                    <w:left w:val="none" w:sz="0" w:space="0" w:color="auto"/>
                    <w:bottom w:val="none" w:sz="0" w:space="0" w:color="auto"/>
                    <w:right w:val="none" w:sz="0" w:space="0" w:color="auto"/>
                  </w:divBdr>
                </w:div>
              </w:divsChild>
            </w:div>
          </w:divsChild>
        </w:div>
        <w:div w:id="1428619395">
          <w:marLeft w:val="0"/>
          <w:marRight w:val="0"/>
          <w:marTop w:val="0"/>
          <w:marBottom w:val="0"/>
          <w:divBdr>
            <w:top w:val="single" w:sz="2" w:space="9" w:color="auto"/>
            <w:left w:val="single" w:sz="2" w:space="0" w:color="auto"/>
            <w:bottom w:val="single" w:sz="2" w:space="0" w:color="auto"/>
            <w:right w:val="single" w:sz="2" w:space="0" w:color="auto"/>
          </w:divBdr>
        </w:div>
      </w:divsChild>
    </w:div>
    <w:div w:id="853611945">
      <w:bodyDiv w:val="1"/>
      <w:marLeft w:val="0"/>
      <w:marRight w:val="0"/>
      <w:marTop w:val="0"/>
      <w:marBottom w:val="0"/>
      <w:divBdr>
        <w:top w:val="none" w:sz="0" w:space="0" w:color="auto"/>
        <w:left w:val="none" w:sz="0" w:space="0" w:color="auto"/>
        <w:bottom w:val="none" w:sz="0" w:space="0" w:color="auto"/>
        <w:right w:val="none" w:sz="0" w:space="0" w:color="auto"/>
      </w:divBdr>
      <w:divsChild>
        <w:div w:id="1567642015">
          <w:marLeft w:val="0"/>
          <w:marRight w:val="0"/>
          <w:marTop w:val="0"/>
          <w:marBottom w:val="0"/>
          <w:divBdr>
            <w:top w:val="single" w:sz="2" w:space="9" w:color="auto"/>
            <w:left w:val="single" w:sz="2" w:space="0" w:color="auto"/>
            <w:bottom w:val="single" w:sz="2" w:space="0" w:color="auto"/>
            <w:right w:val="single" w:sz="2" w:space="0" w:color="auto"/>
          </w:divBdr>
        </w:div>
        <w:div w:id="1396972047">
          <w:marLeft w:val="0"/>
          <w:marRight w:val="0"/>
          <w:marTop w:val="0"/>
          <w:marBottom w:val="0"/>
          <w:divBdr>
            <w:top w:val="single" w:sz="2" w:space="0" w:color="auto"/>
            <w:left w:val="single" w:sz="2" w:space="0" w:color="auto"/>
            <w:bottom w:val="single" w:sz="2" w:space="0" w:color="auto"/>
            <w:right w:val="single" w:sz="2" w:space="0" w:color="auto"/>
          </w:divBdr>
        </w:div>
        <w:div w:id="1998143181">
          <w:marLeft w:val="0"/>
          <w:marRight w:val="0"/>
          <w:marTop w:val="0"/>
          <w:marBottom w:val="0"/>
          <w:divBdr>
            <w:top w:val="single" w:sz="2" w:space="0" w:color="auto"/>
            <w:left w:val="single" w:sz="2" w:space="0" w:color="auto"/>
            <w:bottom w:val="single" w:sz="2" w:space="0" w:color="auto"/>
            <w:right w:val="single" w:sz="2" w:space="0" w:color="auto"/>
          </w:divBdr>
          <w:divsChild>
            <w:div w:id="659505718">
              <w:marLeft w:val="0"/>
              <w:marRight w:val="0"/>
              <w:marTop w:val="0"/>
              <w:marBottom w:val="0"/>
              <w:divBdr>
                <w:top w:val="single" w:sz="2" w:space="0" w:color="auto"/>
                <w:left w:val="single" w:sz="2" w:space="0" w:color="auto"/>
                <w:bottom w:val="single" w:sz="2" w:space="0" w:color="auto"/>
                <w:right w:val="single" w:sz="2" w:space="0" w:color="auto"/>
              </w:divBdr>
            </w:div>
            <w:div w:id="614024696">
              <w:marLeft w:val="0"/>
              <w:marRight w:val="0"/>
              <w:marTop w:val="0"/>
              <w:marBottom w:val="0"/>
              <w:divBdr>
                <w:top w:val="single" w:sz="2" w:space="0" w:color="auto"/>
                <w:left w:val="single" w:sz="2" w:space="0" w:color="auto"/>
                <w:bottom w:val="single" w:sz="2" w:space="0" w:color="auto"/>
                <w:right w:val="single" w:sz="2" w:space="0" w:color="auto"/>
              </w:divBdr>
              <w:divsChild>
                <w:div w:id="1254705855">
                  <w:marLeft w:val="0"/>
                  <w:marRight w:val="0"/>
                  <w:marTop w:val="0"/>
                  <w:marBottom w:val="0"/>
                  <w:divBdr>
                    <w:top w:val="single" w:sz="2" w:space="0" w:color="auto"/>
                    <w:left w:val="single" w:sz="2" w:space="12" w:color="auto"/>
                    <w:bottom w:val="single" w:sz="2" w:space="0" w:color="auto"/>
                    <w:right w:val="single" w:sz="2" w:space="0" w:color="auto"/>
                  </w:divBdr>
                  <w:divsChild>
                    <w:div w:id="594169215">
                      <w:marLeft w:val="0"/>
                      <w:marRight w:val="0"/>
                      <w:marTop w:val="0"/>
                      <w:marBottom w:val="0"/>
                      <w:divBdr>
                        <w:top w:val="single" w:sz="2" w:space="0" w:color="auto"/>
                        <w:left w:val="single" w:sz="2" w:space="0" w:color="auto"/>
                        <w:bottom w:val="single" w:sz="2" w:space="0" w:color="auto"/>
                        <w:right w:val="single" w:sz="2" w:space="0" w:color="auto"/>
                      </w:divBdr>
                    </w:div>
                    <w:div w:id="454444469">
                      <w:marLeft w:val="0"/>
                      <w:marRight w:val="0"/>
                      <w:marTop w:val="0"/>
                      <w:marBottom w:val="0"/>
                      <w:divBdr>
                        <w:top w:val="single" w:sz="2" w:space="0" w:color="auto"/>
                        <w:left w:val="single" w:sz="2" w:space="0" w:color="auto"/>
                        <w:bottom w:val="single" w:sz="2" w:space="0" w:color="auto"/>
                        <w:right w:val="single" w:sz="2" w:space="0" w:color="auto"/>
                      </w:divBdr>
                    </w:div>
                    <w:div w:id="111976180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132215353">
              <w:marLeft w:val="0"/>
              <w:marRight w:val="0"/>
              <w:marTop w:val="0"/>
              <w:marBottom w:val="0"/>
              <w:divBdr>
                <w:top w:val="single" w:sz="2" w:space="0" w:color="auto"/>
                <w:left w:val="single" w:sz="2" w:space="0" w:color="auto"/>
                <w:bottom w:val="single" w:sz="2" w:space="0" w:color="auto"/>
                <w:right w:val="single" w:sz="2" w:space="0" w:color="auto"/>
              </w:divBdr>
              <w:divsChild>
                <w:div w:id="1064718040">
                  <w:marLeft w:val="0"/>
                  <w:marRight w:val="0"/>
                  <w:marTop w:val="90"/>
                  <w:marBottom w:val="0"/>
                  <w:divBdr>
                    <w:top w:val="none" w:sz="0" w:space="0" w:color="auto"/>
                    <w:left w:val="none" w:sz="0" w:space="0" w:color="auto"/>
                    <w:bottom w:val="none" w:sz="0" w:space="0" w:color="auto"/>
                    <w:right w:val="none" w:sz="0" w:space="0" w:color="auto"/>
                  </w:divBdr>
                </w:div>
              </w:divsChild>
            </w:div>
          </w:divsChild>
        </w:div>
        <w:div w:id="1616208561">
          <w:marLeft w:val="0"/>
          <w:marRight w:val="0"/>
          <w:marTop w:val="0"/>
          <w:marBottom w:val="0"/>
          <w:divBdr>
            <w:top w:val="single" w:sz="2" w:space="9" w:color="auto"/>
            <w:left w:val="single" w:sz="2" w:space="0" w:color="auto"/>
            <w:bottom w:val="single" w:sz="2" w:space="0" w:color="auto"/>
            <w:right w:val="single" w:sz="2" w:space="0" w:color="auto"/>
          </w:divBdr>
        </w:div>
      </w:divsChild>
    </w:div>
    <w:div w:id="966351786">
      <w:bodyDiv w:val="1"/>
      <w:marLeft w:val="0"/>
      <w:marRight w:val="0"/>
      <w:marTop w:val="0"/>
      <w:marBottom w:val="0"/>
      <w:divBdr>
        <w:top w:val="none" w:sz="0" w:space="0" w:color="auto"/>
        <w:left w:val="none" w:sz="0" w:space="0" w:color="auto"/>
        <w:bottom w:val="none" w:sz="0" w:space="0" w:color="auto"/>
        <w:right w:val="none" w:sz="0" w:space="0" w:color="auto"/>
      </w:divBdr>
    </w:div>
    <w:div w:id="1035884787">
      <w:bodyDiv w:val="1"/>
      <w:marLeft w:val="0"/>
      <w:marRight w:val="0"/>
      <w:marTop w:val="0"/>
      <w:marBottom w:val="0"/>
      <w:divBdr>
        <w:top w:val="none" w:sz="0" w:space="0" w:color="auto"/>
        <w:left w:val="none" w:sz="0" w:space="0" w:color="auto"/>
        <w:bottom w:val="none" w:sz="0" w:space="0" w:color="auto"/>
        <w:right w:val="none" w:sz="0" w:space="0" w:color="auto"/>
      </w:divBdr>
      <w:divsChild>
        <w:div w:id="600990949">
          <w:marLeft w:val="0"/>
          <w:marRight w:val="0"/>
          <w:marTop w:val="0"/>
          <w:marBottom w:val="0"/>
          <w:divBdr>
            <w:top w:val="single" w:sz="2" w:space="0" w:color="auto"/>
            <w:left w:val="single" w:sz="2" w:space="0" w:color="auto"/>
            <w:bottom w:val="single" w:sz="2" w:space="0" w:color="auto"/>
            <w:right w:val="single" w:sz="2" w:space="0" w:color="auto"/>
          </w:divBdr>
          <w:divsChild>
            <w:div w:id="1319188605">
              <w:marLeft w:val="0"/>
              <w:marRight w:val="0"/>
              <w:marTop w:val="60"/>
              <w:marBottom w:val="0"/>
              <w:divBdr>
                <w:top w:val="single" w:sz="2" w:space="0" w:color="auto"/>
                <w:left w:val="single" w:sz="2" w:space="12" w:color="auto"/>
                <w:bottom w:val="single" w:sz="2" w:space="0" w:color="auto"/>
                <w:right w:val="single" w:sz="2" w:space="0" w:color="auto"/>
              </w:divBdr>
            </w:div>
          </w:divsChild>
        </w:div>
        <w:div w:id="1823035516">
          <w:marLeft w:val="0"/>
          <w:marRight w:val="0"/>
          <w:marTop w:val="0"/>
          <w:marBottom w:val="0"/>
          <w:divBdr>
            <w:top w:val="single" w:sz="2" w:space="0" w:color="auto"/>
            <w:left w:val="single" w:sz="2" w:space="0" w:color="auto"/>
            <w:bottom w:val="single" w:sz="2" w:space="0" w:color="auto"/>
            <w:right w:val="single" w:sz="2" w:space="0" w:color="auto"/>
          </w:divBdr>
          <w:divsChild>
            <w:div w:id="1177116431">
              <w:marLeft w:val="0"/>
              <w:marRight w:val="0"/>
              <w:marTop w:val="60"/>
              <w:marBottom w:val="0"/>
              <w:divBdr>
                <w:top w:val="single" w:sz="2" w:space="0" w:color="auto"/>
                <w:left w:val="single" w:sz="2" w:space="12" w:color="auto"/>
                <w:bottom w:val="single" w:sz="2" w:space="0" w:color="auto"/>
                <w:right w:val="single" w:sz="2" w:space="0" w:color="auto"/>
              </w:divBdr>
            </w:div>
          </w:divsChild>
        </w:div>
      </w:divsChild>
    </w:div>
    <w:div w:id="1051149967">
      <w:bodyDiv w:val="1"/>
      <w:marLeft w:val="0"/>
      <w:marRight w:val="0"/>
      <w:marTop w:val="0"/>
      <w:marBottom w:val="0"/>
      <w:divBdr>
        <w:top w:val="none" w:sz="0" w:space="0" w:color="auto"/>
        <w:left w:val="none" w:sz="0" w:space="0" w:color="auto"/>
        <w:bottom w:val="none" w:sz="0" w:space="0" w:color="auto"/>
        <w:right w:val="none" w:sz="0" w:space="0" w:color="auto"/>
      </w:divBdr>
    </w:div>
    <w:div w:id="1088504467">
      <w:bodyDiv w:val="1"/>
      <w:marLeft w:val="0"/>
      <w:marRight w:val="0"/>
      <w:marTop w:val="0"/>
      <w:marBottom w:val="0"/>
      <w:divBdr>
        <w:top w:val="none" w:sz="0" w:space="0" w:color="auto"/>
        <w:left w:val="none" w:sz="0" w:space="0" w:color="auto"/>
        <w:bottom w:val="none" w:sz="0" w:space="0" w:color="auto"/>
        <w:right w:val="none" w:sz="0" w:space="0" w:color="auto"/>
      </w:divBdr>
    </w:div>
    <w:div w:id="1347246062">
      <w:bodyDiv w:val="1"/>
      <w:marLeft w:val="0"/>
      <w:marRight w:val="0"/>
      <w:marTop w:val="0"/>
      <w:marBottom w:val="0"/>
      <w:divBdr>
        <w:top w:val="none" w:sz="0" w:space="0" w:color="auto"/>
        <w:left w:val="none" w:sz="0" w:space="0" w:color="auto"/>
        <w:bottom w:val="none" w:sz="0" w:space="0" w:color="auto"/>
        <w:right w:val="none" w:sz="0" w:space="0" w:color="auto"/>
      </w:divBdr>
    </w:div>
    <w:div w:id="1562060501">
      <w:bodyDiv w:val="1"/>
      <w:marLeft w:val="0"/>
      <w:marRight w:val="0"/>
      <w:marTop w:val="0"/>
      <w:marBottom w:val="0"/>
      <w:divBdr>
        <w:top w:val="none" w:sz="0" w:space="0" w:color="auto"/>
        <w:left w:val="none" w:sz="0" w:space="0" w:color="auto"/>
        <w:bottom w:val="none" w:sz="0" w:space="0" w:color="auto"/>
        <w:right w:val="none" w:sz="0" w:space="0" w:color="auto"/>
      </w:divBdr>
    </w:div>
    <w:div w:id="1571574811">
      <w:bodyDiv w:val="1"/>
      <w:marLeft w:val="0"/>
      <w:marRight w:val="0"/>
      <w:marTop w:val="0"/>
      <w:marBottom w:val="0"/>
      <w:divBdr>
        <w:top w:val="none" w:sz="0" w:space="0" w:color="auto"/>
        <w:left w:val="none" w:sz="0" w:space="0" w:color="auto"/>
        <w:bottom w:val="none" w:sz="0" w:space="0" w:color="auto"/>
        <w:right w:val="none" w:sz="0" w:space="0" w:color="auto"/>
      </w:divBdr>
    </w:div>
    <w:div w:id="1717002746">
      <w:bodyDiv w:val="1"/>
      <w:marLeft w:val="0"/>
      <w:marRight w:val="0"/>
      <w:marTop w:val="0"/>
      <w:marBottom w:val="0"/>
      <w:divBdr>
        <w:top w:val="none" w:sz="0" w:space="0" w:color="auto"/>
        <w:left w:val="none" w:sz="0" w:space="0" w:color="auto"/>
        <w:bottom w:val="none" w:sz="0" w:space="0" w:color="auto"/>
        <w:right w:val="none" w:sz="0" w:space="0" w:color="auto"/>
      </w:divBdr>
    </w:div>
    <w:div w:id="1736274067">
      <w:bodyDiv w:val="1"/>
      <w:marLeft w:val="0"/>
      <w:marRight w:val="0"/>
      <w:marTop w:val="0"/>
      <w:marBottom w:val="0"/>
      <w:divBdr>
        <w:top w:val="none" w:sz="0" w:space="0" w:color="auto"/>
        <w:left w:val="none" w:sz="0" w:space="0" w:color="auto"/>
        <w:bottom w:val="none" w:sz="0" w:space="0" w:color="auto"/>
        <w:right w:val="none" w:sz="0" w:space="0" w:color="auto"/>
      </w:divBdr>
    </w:div>
    <w:div w:id="1794906063">
      <w:bodyDiv w:val="1"/>
      <w:marLeft w:val="0"/>
      <w:marRight w:val="0"/>
      <w:marTop w:val="0"/>
      <w:marBottom w:val="0"/>
      <w:divBdr>
        <w:top w:val="none" w:sz="0" w:space="0" w:color="auto"/>
        <w:left w:val="none" w:sz="0" w:space="0" w:color="auto"/>
        <w:bottom w:val="none" w:sz="0" w:space="0" w:color="auto"/>
        <w:right w:val="none" w:sz="0" w:space="0" w:color="auto"/>
      </w:divBdr>
      <w:divsChild>
        <w:div w:id="1051459818">
          <w:marLeft w:val="0"/>
          <w:marRight w:val="0"/>
          <w:marTop w:val="0"/>
          <w:marBottom w:val="0"/>
          <w:divBdr>
            <w:top w:val="single" w:sz="2" w:space="9" w:color="auto"/>
            <w:left w:val="single" w:sz="2" w:space="0" w:color="auto"/>
            <w:bottom w:val="single" w:sz="2" w:space="0" w:color="auto"/>
            <w:right w:val="single" w:sz="2" w:space="0" w:color="auto"/>
          </w:divBdr>
        </w:div>
        <w:div w:id="683820940">
          <w:marLeft w:val="0"/>
          <w:marRight w:val="0"/>
          <w:marTop w:val="0"/>
          <w:marBottom w:val="0"/>
          <w:divBdr>
            <w:top w:val="single" w:sz="2" w:space="0" w:color="auto"/>
            <w:left w:val="single" w:sz="2" w:space="0" w:color="auto"/>
            <w:bottom w:val="single" w:sz="2" w:space="0" w:color="auto"/>
            <w:right w:val="single" w:sz="2" w:space="0" w:color="auto"/>
          </w:divBdr>
        </w:div>
        <w:div w:id="840899252">
          <w:marLeft w:val="0"/>
          <w:marRight w:val="0"/>
          <w:marTop w:val="0"/>
          <w:marBottom w:val="0"/>
          <w:divBdr>
            <w:top w:val="single" w:sz="2" w:space="0" w:color="auto"/>
            <w:left w:val="single" w:sz="2" w:space="0" w:color="auto"/>
            <w:bottom w:val="single" w:sz="2" w:space="0" w:color="auto"/>
            <w:right w:val="single" w:sz="2" w:space="0" w:color="auto"/>
          </w:divBdr>
          <w:divsChild>
            <w:div w:id="747464544">
              <w:marLeft w:val="0"/>
              <w:marRight w:val="0"/>
              <w:marTop w:val="0"/>
              <w:marBottom w:val="0"/>
              <w:divBdr>
                <w:top w:val="single" w:sz="2" w:space="0" w:color="auto"/>
                <w:left w:val="single" w:sz="2" w:space="0" w:color="auto"/>
                <w:bottom w:val="single" w:sz="2" w:space="0" w:color="auto"/>
                <w:right w:val="single" w:sz="2" w:space="0" w:color="auto"/>
              </w:divBdr>
            </w:div>
            <w:div w:id="2077701341">
              <w:marLeft w:val="0"/>
              <w:marRight w:val="0"/>
              <w:marTop w:val="0"/>
              <w:marBottom w:val="0"/>
              <w:divBdr>
                <w:top w:val="single" w:sz="2" w:space="0" w:color="auto"/>
                <w:left w:val="single" w:sz="2" w:space="0" w:color="auto"/>
                <w:bottom w:val="single" w:sz="2" w:space="0" w:color="auto"/>
                <w:right w:val="single" w:sz="2" w:space="0" w:color="auto"/>
              </w:divBdr>
              <w:divsChild>
                <w:div w:id="464274203">
                  <w:marLeft w:val="0"/>
                  <w:marRight w:val="0"/>
                  <w:marTop w:val="0"/>
                  <w:marBottom w:val="0"/>
                  <w:divBdr>
                    <w:top w:val="single" w:sz="2" w:space="0" w:color="auto"/>
                    <w:left w:val="single" w:sz="2" w:space="12" w:color="auto"/>
                    <w:bottom w:val="single" w:sz="2" w:space="0" w:color="auto"/>
                    <w:right w:val="single" w:sz="2" w:space="0" w:color="auto"/>
                  </w:divBdr>
                  <w:divsChild>
                    <w:div w:id="1426268453">
                      <w:marLeft w:val="0"/>
                      <w:marRight w:val="0"/>
                      <w:marTop w:val="0"/>
                      <w:marBottom w:val="0"/>
                      <w:divBdr>
                        <w:top w:val="single" w:sz="2" w:space="0" w:color="auto"/>
                        <w:left w:val="single" w:sz="2" w:space="0" w:color="auto"/>
                        <w:bottom w:val="single" w:sz="2" w:space="0" w:color="auto"/>
                        <w:right w:val="single" w:sz="2" w:space="0" w:color="auto"/>
                      </w:divBdr>
                    </w:div>
                    <w:div w:id="260575934">
                      <w:marLeft w:val="0"/>
                      <w:marRight w:val="0"/>
                      <w:marTop w:val="0"/>
                      <w:marBottom w:val="0"/>
                      <w:divBdr>
                        <w:top w:val="single" w:sz="2" w:space="0" w:color="auto"/>
                        <w:left w:val="single" w:sz="2" w:space="0" w:color="auto"/>
                        <w:bottom w:val="single" w:sz="2" w:space="0" w:color="auto"/>
                        <w:right w:val="single" w:sz="2" w:space="0" w:color="auto"/>
                      </w:divBdr>
                    </w:div>
                    <w:div w:id="41539867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50148055">
              <w:marLeft w:val="0"/>
              <w:marRight w:val="0"/>
              <w:marTop w:val="0"/>
              <w:marBottom w:val="0"/>
              <w:divBdr>
                <w:top w:val="single" w:sz="2" w:space="0" w:color="auto"/>
                <w:left w:val="single" w:sz="2" w:space="0" w:color="auto"/>
                <w:bottom w:val="single" w:sz="2" w:space="0" w:color="auto"/>
                <w:right w:val="single" w:sz="2" w:space="0" w:color="auto"/>
              </w:divBdr>
              <w:divsChild>
                <w:div w:id="1035741147">
                  <w:marLeft w:val="0"/>
                  <w:marRight w:val="0"/>
                  <w:marTop w:val="90"/>
                  <w:marBottom w:val="0"/>
                  <w:divBdr>
                    <w:top w:val="none" w:sz="0" w:space="0" w:color="auto"/>
                    <w:left w:val="none" w:sz="0" w:space="0" w:color="auto"/>
                    <w:bottom w:val="none" w:sz="0" w:space="0" w:color="auto"/>
                    <w:right w:val="none" w:sz="0" w:space="0" w:color="auto"/>
                  </w:divBdr>
                </w:div>
              </w:divsChild>
            </w:div>
          </w:divsChild>
        </w:div>
        <w:div w:id="2131976535">
          <w:marLeft w:val="0"/>
          <w:marRight w:val="0"/>
          <w:marTop w:val="0"/>
          <w:marBottom w:val="0"/>
          <w:divBdr>
            <w:top w:val="single" w:sz="2" w:space="9" w:color="auto"/>
            <w:left w:val="single" w:sz="2" w:space="0" w:color="auto"/>
            <w:bottom w:val="single" w:sz="2" w:space="0" w:color="auto"/>
            <w:right w:val="single" w:sz="2" w:space="0" w:color="auto"/>
          </w:divBdr>
        </w:div>
      </w:divsChild>
    </w:div>
    <w:div w:id="1899241882">
      <w:bodyDiv w:val="1"/>
      <w:marLeft w:val="0"/>
      <w:marRight w:val="0"/>
      <w:marTop w:val="0"/>
      <w:marBottom w:val="0"/>
      <w:divBdr>
        <w:top w:val="none" w:sz="0" w:space="0" w:color="auto"/>
        <w:left w:val="none" w:sz="0" w:space="0" w:color="auto"/>
        <w:bottom w:val="none" w:sz="0" w:space="0" w:color="auto"/>
        <w:right w:val="none" w:sz="0" w:space="0" w:color="auto"/>
      </w:divBdr>
    </w:div>
    <w:div w:id="2044480270">
      <w:bodyDiv w:val="1"/>
      <w:marLeft w:val="0"/>
      <w:marRight w:val="0"/>
      <w:marTop w:val="0"/>
      <w:marBottom w:val="0"/>
      <w:divBdr>
        <w:top w:val="none" w:sz="0" w:space="0" w:color="auto"/>
        <w:left w:val="none" w:sz="0" w:space="0" w:color="auto"/>
        <w:bottom w:val="none" w:sz="0" w:space="0" w:color="auto"/>
        <w:right w:val="none" w:sz="0" w:space="0" w:color="auto"/>
      </w:divBdr>
    </w:div>
    <w:div w:id="2118451497">
      <w:bodyDiv w:val="1"/>
      <w:marLeft w:val="0"/>
      <w:marRight w:val="0"/>
      <w:marTop w:val="0"/>
      <w:marBottom w:val="0"/>
      <w:divBdr>
        <w:top w:val="none" w:sz="0" w:space="0" w:color="auto"/>
        <w:left w:val="none" w:sz="0" w:space="0" w:color="auto"/>
        <w:bottom w:val="none" w:sz="0" w:space="0" w:color="auto"/>
        <w:right w:val="none" w:sz="0" w:space="0" w:color="auto"/>
      </w:divBdr>
      <w:divsChild>
        <w:div w:id="1151555877">
          <w:marLeft w:val="0"/>
          <w:marRight w:val="0"/>
          <w:marTop w:val="0"/>
          <w:marBottom w:val="0"/>
          <w:divBdr>
            <w:top w:val="single" w:sz="2" w:space="9" w:color="auto"/>
            <w:left w:val="single" w:sz="2" w:space="0" w:color="auto"/>
            <w:bottom w:val="single" w:sz="2" w:space="0" w:color="auto"/>
            <w:right w:val="single" w:sz="2" w:space="0" w:color="auto"/>
          </w:divBdr>
        </w:div>
        <w:div w:id="369696222">
          <w:marLeft w:val="0"/>
          <w:marRight w:val="0"/>
          <w:marTop w:val="0"/>
          <w:marBottom w:val="0"/>
          <w:divBdr>
            <w:top w:val="single" w:sz="2" w:space="0" w:color="auto"/>
            <w:left w:val="single" w:sz="2" w:space="0" w:color="auto"/>
            <w:bottom w:val="single" w:sz="2" w:space="0" w:color="auto"/>
            <w:right w:val="single" w:sz="2" w:space="0" w:color="auto"/>
          </w:divBdr>
        </w:div>
        <w:div w:id="658658933">
          <w:marLeft w:val="0"/>
          <w:marRight w:val="0"/>
          <w:marTop w:val="0"/>
          <w:marBottom w:val="0"/>
          <w:divBdr>
            <w:top w:val="single" w:sz="2" w:space="0" w:color="auto"/>
            <w:left w:val="single" w:sz="2" w:space="0" w:color="auto"/>
            <w:bottom w:val="single" w:sz="2" w:space="0" w:color="auto"/>
            <w:right w:val="single" w:sz="2" w:space="0" w:color="auto"/>
          </w:divBdr>
          <w:divsChild>
            <w:div w:id="1626152780">
              <w:marLeft w:val="0"/>
              <w:marRight w:val="0"/>
              <w:marTop w:val="0"/>
              <w:marBottom w:val="0"/>
              <w:divBdr>
                <w:top w:val="single" w:sz="2" w:space="0" w:color="auto"/>
                <w:left w:val="single" w:sz="2" w:space="0" w:color="auto"/>
                <w:bottom w:val="single" w:sz="2" w:space="0" w:color="auto"/>
                <w:right w:val="single" w:sz="2" w:space="0" w:color="auto"/>
              </w:divBdr>
            </w:div>
            <w:div w:id="550267311">
              <w:marLeft w:val="0"/>
              <w:marRight w:val="0"/>
              <w:marTop w:val="0"/>
              <w:marBottom w:val="0"/>
              <w:divBdr>
                <w:top w:val="single" w:sz="2" w:space="0" w:color="auto"/>
                <w:left w:val="single" w:sz="2" w:space="0" w:color="auto"/>
                <w:bottom w:val="single" w:sz="2" w:space="0" w:color="auto"/>
                <w:right w:val="single" w:sz="2" w:space="0" w:color="auto"/>
              </w:divBdr>
              <w:divsChild>
                <w:div w:id="105925318">
                  <w:marLeft w:val="0"/>
                  <w:marRight w:val="0"/>
                  <w:marTop w:val="0"/>
                  <w:marBottom w:val="0"/>
                  <w:divBdr>
                    <w:top w:val="single" w:sz="2" w:space="0" w:color="auto"/>
                    <w:left w:val="single" w:sz="2" w:space="12" w:color="auto"/>
                    <w:bottom w:val="single" w:sz="2" w:space="0" w:color="auto"/>
                    <w:right w:val="single" w:sz="2" w:space="0" w:color="auto"/>
                  </w:divBdr>
                  <w:divsChild>
                    <w:div w:id="1762139024">
                      <w:marLeft w:val="0"/>
                      <w:marRight w:val="0"/>
                      <w:marTop w:val="0"/>
                      <w:marBottom w:val="0"/>
                      <w:divBdr>
                        <w:top w:val="single" w:sz="2" w:space="0" w:color="auto"/>
                        <w:left w:val="single" w:sz="2" w:space="0" w:color="auto"/>
                        <w:bottom w:val="single" w:sz="2" w:space="0" w:color="auto"/>
                        <w:right w:val="single" w:sz="2" w:space="0" w:color="auto"/>
                      </w:divBdr>
                    </w:div>
                    <w:div w:id="2078286715">
                      <w:marLeft w:val="0"/>
                      <w:marRight w:val="0"/>
                      <w:marTop w:val="0"/>
                      <w:marBottom w:val="0"/>
                      <w:divBdr>
                        <w:top w:val="single" w:sz="2" w:space="0" w:color="auto"/>
                        <w:left w:val="single" w:sz="2" w:space="0" w:color="auto"/>
                        <w:bottom w:val="single" w:sz="2" w:space="0" w:color="auto"/>
                        <w:right w:val="single" w:sz="2" w:space="0" w:color="auto"/>
                      </w:divBdr>
                    </w:div>
                    <w:div w:id="97668571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191070229">
              <w:marLeft w:val="0"/>
              <w:marRight w:val="0"/>
              <w:marTop w:val="0"/>
              <w:marBottom w:val="0"/>
              <w:divBdr>
                <w:top w:val="single" w:sz="2" w:space="0" w:color="auto"/>
                <w:left w:val="single" w:sz="2" w:space="0" w:color="auto"/>
                <w:bottom w:val="single" w:sz="2" w:space="0" w:color="auto"/>
                <w:right w:val="single" w:sz="2" w:space="0" w:color="auto"/>
              </w:divBdr>
              <w:divsChild>
                <w:div w:id="1945261838">
                  <w:marLeft w:val="0"/>
                  <w:marRight w:val="0"/>
                  <w:marTop w:val="90"/>
                  <w:marBottom w:val="0"/>
                  <w:divBdr>
                    <w:top w:val="none" w:sz="0" w:space="0" w:color="auto"/>
                    <w:left w:val="none" w:sz="0" w:space="0" w:color="auto"/>
                    <w:bottom w:val="none" w:sz="0" w:space="0" w:color="auto"/>
                    <w:right w:val="none" w:sz="0" w:space="0" w:color="auto"/>
                  </w:divBdr>
                </w:div>
              </w:divsChild>
            </w:div>
          </w:divsChild>
        </w:div>
        <w:div w:id="1956716332">
          <w:marLeft w:val="0"/>
          <w:marRight w:val="0"/>
          <w:marTop w:val="0"/>
          <w:marBottom w:val="0"/>
          <w:divBdr>
            <w:top w:val="single" w:sz="2" w:space="9" w:color="auto"/>
            <w:left w:val="single" w:sz="2" w:space="0" w:color="auto"/>
            <w:bottom w:val="single" w:sz="2" w:space="0" w:color="auto"/>
            <w:right w:val="single" w:sz="2" w:space="0" w:color="auto"/>
          </w:divBdr>
        </w:div>
      </w:divsChild>
    </w:div>
    <w:div w:id="2125345792">
      <w:bodyDiv w:val="1"/>
      <w:marLeft w:val="0"/>
      <w:marRight w:val="0"/>
      <w:marTop w:val="0"/>
      <w:marBottom w:val="0"/>
      <w:divBdr>
        <w:top w:val="none" w:sz="0" w:space="0" w:color="auto"/>
        <w:left w:val="none" w:sz="0" w:space="0" w:color="auto"/>
        <w:bottom w:val="none" w:sz="0" w:space="0" w:color="auto"/>
        <w:right w:val="none" w:sz="0" w:space="0" w:color="auto"/>
      </w:divBdr>
      <w:divsChild>
        <w:div w:id="1325821972">
          <w:marLeft w:val="0"/>
          <w:marRight w:val="0"/>
          <w:marTop w:val="0"/>
          <w:marBottom w:val="0"/>
          <w:divBdr>
            <w:top w:val="single" w:sz="2" w:space="0" w:color="auto"/>
            <w:left w:val="single" w:sz="2" w:space="0" w:color="auto"/>
            <w:bottom w:val="single" w:sz="2" w:space="0" w:color="auto"/>
            <w:right w:val="single" w:sz="2" w:space="0" w:color="auto"/>
          </w:divBdr>
          <w:divsChild>
            <w:div w:id="128669380">
              <w:marLeft w:val="0"/>
              <w:marRight w:val="0"/>
              <w:marTop w:val="60"/>
              <w:marBottom w:val="0"/>
              <w:divBdr>
                <w:top w:val="single" w:sz="2" w:space="0" w:color="auto"/>
                <w:left w:val="single" w:sz="2" w:space="12" w:color="auto"/>
                <w:bottom w:val="single" w:sz="2" w:space="0" w:color="auto"/>
                <w:right w:val="single" w:sz="2" w:space="0" w:color="auto"/>
              </w:divBdr>
            </w:div>
          </w:divsChild>
        </w:div>
        <w:div w:id="530533531">
          <w:marLeft w:val="0"/>
          <w:marRight w:val="0"/>
          <w:marTop w:val="0"/>
          <w:marBottom w:val="0"/>
          <w:divBdr>
            <w:top w:val="single" w:sz="2" w:space="0" w:color="auto"/>
            <w:left w:val="single" w:sz="2" w:space="0" w:color="auto"/>
            <w:bottom w:val="single" w:sz="2" w:space="0" w:color="auto"/>
            <w:right w:val="single" w:sz="2" w:space="0" w:color="auto"/>
          </w:divBdr>
          <w:divsChild>
            <w:div w:id="1709181310">
              <w:marLeft w:val="0"/>
              <w:marRight w:val="0"/>
              <w:marTop w:val="60"/>
              <w:marBottom w:val="0"/>
              <w:divBdr>
                <w:top w:val="single" w:sz="2" w:space="0" w:color="auto"/>
                <w:left w:val="single" w:sz="2" w:space="12" w:color="auto"/>
                <w:bottom w:val="single" w:sz="2" w:space="0" w:color="auto"/>
                <w:right w:val="single" w:sz="2"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NND\DBM_NND\DB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645E60-5DA9-43FD-B3B5-9B5BF9B8E4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DBM</Template>
  <TotalTime>0</TotalTime>
  <Pages>4</Pages>
  <Words>724</Words>
  <Characters>4127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Administrator</cp:lastModifiedBy>
  <cp:revision>2</cp:revision>
  <cp:lastPrinted>2026-07-28T08:12:00Z</cp:lastPrinted>
  <dcterms:created xsi:type="dcterms:W3CDTF">2026-09-08T02:21:00Z</dcterms:created>
  <dcterms:modified xsi:type="dcterms:W3CDTF">2026-09-08T02:21:00Z</dcterms:modified>
</cp:coreProperties>
</file>